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AA9A5" w14:textId="77777777" w:rsidR="00373924" w:rsidRPr="00E61B55" w:rsidRDefault="00373924" w:rsidP="00373924">
      <w:pPr>
        <w:spacing w:after="0" w:line="240" w:lineRule="auto"/>
        <w:ind w:left="-5" w:right="4310"/>
        <w:rPr>
          <w:szCs w:val="24"/>
        </w:rPr>
      </w:pPr>
      <w:r w:rsidRPr="00E61B55">
        <w:rPr>
          <w:b/>
          <w:szCs w:val="24"/>
        </w:rPr>
        <w:t xml:space="preserve">Des Moines Marina Association </w:t>
      </w:r>
    </w:p>
    <w:p w14:paraId="141A6C7E" w14:textId="11F64DB8" w:rsidR="00FB7459" w:rsidRPr="00DC1B3A" w:rsidRDefault="00CB42E2" w:rsidP="00CB42E2">
      <w:pPr>
        <w:shd w:val="clear" w:color="auto" w:fill="FFFFFF"/>
        <w:rPr>
          <w:b/>
          <w:szCs w:val="24"/>
          <w:u w:val="single" w:color="000000"/>
        </w:rPr>
      </w:pPr>
      <w:r>
        <w:rPr>
          <w:b/>
          <w:szCs w:val="24"/>
        </w:rPr>
        <w:t>Agenda for October 14</w:t>
      </w:r>
      <w:r w:rsidR="009B753D">
        <w:rPr>
          <w:b/>
          <w:szCs w:val="24"/>
        </w:rPr>
        <w:t>, 2020</w:t>
      </w:r>
      <w:r>
        <w:rPr>
          <w:b/>
          <w:szCs w:val="24"/>
        </w:rPr>
        <w:t xml:space="preserve"> Board Meeting</w:t>
      </w:r>
      <w:r w:rsidR="00C80C28">
        <w:rPr>
          <w:b/>
          <w:szCs w:val="24"/>
        </w:rPr>
        <w:t xml:space="preserve"> via Zoom</w:t>
      </w:r>
      <w:bookmarkStart w:id="0" w:name="_GoBack"/>
      <w:bookmarkEnd w:id="0"/>
      <w:r>
        <w:rPr>
          <w:b/>
          <w:szCs w:val="24"/>
        </w:rPr>
        <w:t xml:space="preserve"> </w:t>
      </w:r>
    </w:p>
    <w:p w14:paraId="3B2FB78A" w14:textId="5110FF2E" w:rsidR="00BB49ED" w:rsidRPr="00E61B55" w:rsidRDefault="002C0CD0" w:rsidP="00FB7459">
      <w:pPr>
        <w:ind w:left="0" w:firstLine="0"/>
        <w:rPr>
          <w:i/>
          <w:szCs w:val="24"/>
        </w:rPr>
      </w:pPr>
      <w:r w:rsidRPr="00E61B55">
        <w:rPr>
          <w:b/>
          <w:szCs w:val="24"/>
          <w:u w:val="single" w:color="000000"/>
        </w:rPr>
        <w:t>Call To Order/Attendance</w:t>
      </w:r>
      <w:r w:rsidR="00EC3765" w:rsidRPr="00E61B55">
        <w:rPr>
          <w:b/>
          <w:szCs w:val="24"/>
          <w:u w:val="single" w:color="000000"/>
        </w:rPr>
        <w:t xml:space="preserve"> </w:t>
      </w:r>
      <w:r w:rsidRPr="00E61B55">
        <w:rPr>
          <w:b/>
          <w:szCs w:val="24"/>
          <w:u w:val="single" w:color="000000"/>
        </w:rPr>
        <w:t xml:space="preserve">&amp; </w:t>
      </w:r>
      <w:r w:rsidR="005F1488" w:rsidRPr="00E61B55">
        <w:rPr>
          <w:b/>
          <w:szCs w:val="24"/>
          <w:u w:val="single" w:color="000000"/>
        </w:rPr>
        <w:t>Opening Remarks</w:t>
      </w:r>
      <w:r w:rsidR="005F1488" w:rsidRPr="00E61B55">
        <w:rPr>
          <w:b/>
          <w:szCs w:val="24"/>
        </w:rPr>
        <w:t xml:space="preserve">: </w:t>
      </w:r>
      <w:r w:rsidR="00EC3765" w:rsidRPr="00E61B55">
        <w:rPr>
          <w:b/>
          <w:szCs w:val="24"/>
        </w:rPr>
        <w:t>(</w:t>
      </w:r>
      <w:r w:rsidRPr="00E61B55">
        <w:rPr>
          <w:szCs w:val="24"/>
        </w:rPr>
        <w:t>Ken Rogers</w:t>
      </w:r>
      <w:r w:rsidR="00EC3765" w:rsidRPr="00E61B55">
        <w:rPr>
          <w:szCs w:val="24"/>
        </w:rPr>
        <w:t>)</w:t>
      </w:r>
    </w:p>
    <w:p w14:paraId="0E5982D8" w14:textId="71A62785" w:rsidR="00526A62" w:rsidRPr="00E61B55" w:rsidRDefault="005F1488" w:rsidP="00BB49ED">
      <w:pPr>
        <w:rPr>
          <w:rFonts w:eastAsia="Times New Roman"/>
          <w:szCs w:val="24"/>
        </w:rPr>
      </w:pPr>
      <w:r w:rsidRPr="00E61B55">
        <w:rPr>
          <w:b/>
          <w:szCs w:val="24"/>
          <w:u w:val="single" w:color="000000"/>
        </w:rPr>
        <w:t>Approval of Minutes</w:t>
      </w:r>
      <w:r w:rsidRPr="00E61B55">
        <w:rPr>
          <w:b/>
          <w:szCs w:val="24"/>
        </w:rPr>
        <w:t>:</w:t>
      </w:r>
      <w:r w:rsidR="00712D00" w:rsidRPr="00E61B55">
        <w:rPr>
          <w:szCs w:val="24"/>
        </w:rPr>
        <w:t xml:space="preserve"> </w:t>
      </w:r>
      <w:r w:rsidR="004F1789" w:rsidRPr="00E61B55">
        <w:rPr>
          <w:szCs w:val="24"/>
        </w:rPr>
        <w:t xml:space="preserve">(Bill Linscott) </w:t>
      </w:r>
      <w:r w:rsidR="00312FCE" w:rsidRPr="00E61B55">
        <w:rPr>
          <w:b/>
          <w:i/>
          <w:szCs w:val="24"/>
          <w:u w:val="single" w:color="000000"/>
        </w:rPr>
        <w:t>MOTION</w:t>
      </w:r>
      <w:r w:rsidR="002C0CD0" w:rsidRPr="00E61B55">
        <w:rPr>
          <w:i/>
          <w:szCs w:val="24"/>
        </w:rPr>
        <w:t xml:space="preserve">: Approve </w:t>
      </w:r>
      <w:r w:rsidR="00CB42E2">
        <w:rPr>
          <w:szCs w:val="24"/>
        </w:rPr>
        <w:t>September</w:t>
      </w:r>
      <w:r w:rsidR="0095242E">
        <w:rPr>
          <w:szCs w:val="24"/>
        </w:rPr>
        <w:t xml:space="preserve"> 2020 DMMA Board M</w:t>
      </w:r>
      <w:r w:rsidR="00CB42E2" w:rsidRPr="00E61B55">
        <w:rPr>
          <w:szCs w:val="24"/>
        </w:rPr>
        <w:t>eeting</w:t>
      </w:r>
      <w:r w:rsidR="00CB42E2">
        <w:rPr>
          <w:i/>
          <w:szCs w:val="24"/>
        </w:rPr>
        <w:t xml:space="preserve"> </w:t>
      </w:r>
      <w:r w:rsidR="002C0CD0" w:rsidRPr="00E61B55">
        <w:rPr>
          <w:i/>
          <w:szCs w:val="24"/>
        </w:rPr>
        <w:t>minutes</w:t>
      </w:r>
      <w:r w:rsidR="00FB7459" w:rsidRPr="00E61B55">
        <w:rPr>
          <w:i/>
          <w:szCs w:val="24"/>
        </w:rPr>
        <w:t xml:space="preserve"> as written</w:t>
      </w:r>
      <w:r w:rsidR="00735EBC" w:rsidRPr="00E61B55">
        <w:rPr>
          <w:i/>
          <w:szCs w:val="24"/>
        </w:rPr>
        <w:t xml:space="preserve">. </w:t>
      </w:r>
      <w:r w:rsidR="003A6736">
        <w:rPr>
          <w:szCs w:val="24"/>
        </w:rPr>
        <w:t>Request</w:t>
      </w:r>
      <w:r w:rsidR="00FB7459" w:rsidRPr="00E61B55">
        <w:rPr>
          <w:szCs w:val="24"/>
        </w:rPr>
        <w:t xml:space="preserve"> Board vote.</w:t>
      </w:r>
    </w:p>
    <w:p w14:paraId="40D4F049" w14:textId="447DD18F" w:rsidR="00D8269A" w:rsidRPr="00375F73" w:rsidRDefault="005F1488" w:rsidP="00375F73">
      <w:pPr>
        <w:rPr>
          <w:i/>
          <w:szCs w:val="24"/>
        </w:rPr>
      </w:pPr>
      <w:r w:rsidRPr="00E61B55">
        <w:rPr>
          <w:b/>
          <w:szCs w:val="24"/>
          <w:u w:val="single" w:color="000000"/>
        </w:rPr>
        <w:t>Financial Report</w:t>
      </w:r>
      <w:r w:rsidR="003A6736">
        <w:rPr>
          <w:b/>
          <w:szCs w:val="24"/>
          <w:u w:val="single" w:color="000000"/>
        </w:rPr>
        <w:t xml:space="preserve"> &amp; Membership Status</w:t>
      </w:r>
      <w:r w:rsidRPr="00E61B55">
        <w:rPr>
          <w:b/>
          <w:szCs w:val="24"/>
          <w:u w:val="single" w:color="000000"/>
        </w:rPr>
        <w:t>:</w:t>
      </w:r>
      <w:r w:rsidRPr="00E61B55">
        <w:rPr>
          <w:szCs w:val="24"/>
        </w:rPr>
        <w:t xml:space="preserve"> (Ben </w:t>
      </w:r>
      <w:r w:rsidR="00E10FB6" w:rsidRPr="00E61B55">
        <w:rPr>
          <w:szCs w:val="24"/>
        </w:rPr>
        <w:t>Stewart</w:t>
      </w:r>
      <w:r w:rsidR="00FB7459" w:rsidRPr="00E61B55">
        <w:rPr>
          <w:szCs w:val="24"/>
        </w:rPr>
        <w:t xml:space="preserve"> </w:t>
      </w:r>
      <w:r w:rsidR="00CB42E2">
        <w:rPr>
          <w:szCs w:val="24"/>
        </w:rPr>
        <w:t xml:space="preserve">&amp; </w:t>
      </w:r>
      <w:r w:rsidR="00CB42E2" w:rsidRPr="00E61B55">
        <w:rPr>
          <w:szCs w:val="24"/>
        </w:rPr>
        <w:t>Frank Kurian</w:t>
      </w:r>
      <w:r w:rsidR="00CB42E2">
        <w:rPr>
          <w:szCs w:val="24"/>
        </w:rPr>
        <w:t>)</w:t>
      </w:r>
      <w:r w:rsidR="00B4207C" w:rsidRPr="00E61B55">
        <w:rPr>
          <w:rFonts w:eastAsia="Calibri" w:cs="Times New Roman"/>
          <w:color w:val="1F497D"/>
          <w:szCs w:val="24"/>
        </w:rPr>
        <w:br/>
      </w:r>
      <w:r w:rsidR="009B753D">
        <w:rPr>
          <w:color w:val="auto"/>
          <w:szCs w:val="24"/>
        </w:rPr>
        <w:t>U</w:t>
      </w:r>
      <w:r w:rsidR="00CB42E2">
        <w:rPr>
          <w:color w:val="auto"/>
          <w:szCs w:val="24"/>
        </w:rPr>
        <w:t>pdate on account balance and other financial or membership items of note.</w:t>
      </w:r>
      <w:r w:rsidR="00375F73">
        <w:rPr>
          <w:i/>
          <w:szCs w:val="24"/>
        </w:rPr>
        <w:br/>
      </w:r>
      <w:r w:rsidR="00CB42E2">
        <w:rPr>
          <w:b/>
          <w:szCs w:val="24"/>
          <w:u w:val="single" w:color="000000"/>
        </w:rPr>
        <w:t>Membership</w:t>
      </w:r>
      <w:r w:rsidR="006D6F44" w:rsidRPr="00E61B55">
        <w:rPr>
          <w:b/>
          <w:szCs w:val="24"/>
        </w:rPr>
        <w:t>:</w:t>
      </w:r>
      <w:r w:rsidR="00CB42E2">
        <w:rPr>
          <w:color w:val="auto"/>
          <w:szCs w:val="24"/>
        </w:rPr>
        <w:t xml:space="preserve"> Update - </w:t>
      </w:r>
      <w:r w:rsidR="003A6736">
        <w:rPr>
          <w:szCs w:val="24"/>
        </w:rPr>
        <w:t>P</w:t>
      </w:r>
      <w:r w:rsidR="001C48CF" w:rsidRPr="00E61B55">
        <w:rPr>
          <w:szCs w:val="24"/>
        </w:rPr>
        <w:t>ast d</w:t>
      </w:r>
      <w:r w:rsidR="00162583" w:rsidRPr="00E61B55">
        <w:rPr>
          <w:szCs w:val="24"/>
        </w:rPr>
        <w:t>iscussion</w:t>
      </w:r>
      <w:r w:rsidR="001C48CF" w:rsidRPr="00E61B55">
        <w:rPr>
          <w:szCs w:val="24"/>
        </w:rPr>
        <w:t>s</w:t>
      </w:r>
      <w:r w:rsidR="00162583" w:rsidRPr="00E61B55">
        <w:rPr>
          <w:szCs w:val="24"/>
        </w:rPr>
        <w:t xml:space="preserve"> </w:t>
      </w:r>
      <w:r w:rsidR="00EF3DAC" w:rsidRPr="00E61B55">
        <w:rPr>
          <w:szCs w:val="24"/>
        </w:rPr>
        <w:t>on how</w:t>
      </w:r>
      <w:r w:rsidR="003A6736">
        <w:rPr>
          <w:szCs w:val="24"/>
        </w:rPr>
        <w:t xml:space="preserve"> we might increase membership;</w:t>
      </w:r>
      <w:r w:rsidR="001C48CF" w:rsidRPr="00E61B55">
        <w:rPr>
          <w:szCs w:val="24"/>
        </w:rPr>
        <w:t xml:space="preserve"> </w:t>
      </w:r>
      <w:r w:rsidR="00EF3DAC" w:rsidRPr="00E61B55">
        <w:rPr>
          <w:szCs w:val="24"/>
        </w:rPr>
        <w:t xml:space="preserve">a </w:t>
      </w:r>
      <w:r w:rsidR="001C48CF" w:rsidRPr="00E61B55">
        <w:rPr>
          <w:szCs w:val="24"/>
        </w:rPr>
        <w:t>“</w:t>
      </w:r>
      <w:r w:rsidR="00EF3DAC" w:rsidRPr="00E61B55">
        <w:rPr>
          <w:szCs w:val="24"/>
        </w:rPr>
        <w:t>tiered process</w:t>
      </w:r>
      <w:r w:rsidR="003A6736">
        <w:rPr>
          <w:szCs w:val="24"/>
        </w:rPr>
        <w:t>” c</w:t>
      </w:r>
      <w:r w:rsidR="00CB42E2">
        <w:rPr>
          <w:szCs w:val="24"/>
        </w:rPr>
        <w:t>ould</w:t>
      </w:r>
      <w:r w:rsidR="003A6736">
        <w:rPr>
          <w:szCs w:val="24"/>
        </w:rPr>
        <w:t xml:space="preserve"> be considered which w</w:t>
      </w:r>
      <w:r w:rsidR="00FA7B60" w:rsidRPr="00E61B55">
        <w:rPr>
          <w:szCs w:val="24"/>
        </w:rPr>
        <w:t>ould</w:t>
      </w:r>
      <w:r w:rsidR="007D69D5" w:rsidRPr="00E61B55">
        <w:rPr>
          <w:szCs w:val="24"/>
        </w:rPr>
        <w:t xml:space="preserve"> </w:t>
      </w:r>
      <w:r w:rsidR="00EF3DAC" w:rsidRPr="00E61B55">
        <w:rPr>
          <w:szCs w:val="24"/>
        </w:rPr>
        <w:t>include other organiz</w:t>
      </w:r>
      <w:r w:rsidR="001C48CF" w:rsidRPr="00E61B55">
        <w:rPr>
          <w:szCs w:val="24"/>
        </w:rPr>
        <w:t>ations or businesses as members.</w:t>
      </w:r>
      <w:r w:rsidR="002F3F73" w:rsidRPr="00E61B55">
        <w:rPr>
          <w:szCs w:val="24"/>
        </w:rPr>
        <w:t xml:space="preserve"> </w:t>
      </w:r>
      <w:r w:rsidR="00EF3DAC" w:rsidRPr="00E61B55">
        <w:rPr>
          <w:b/>
          <w:i/>
          <w:color w:val="auto"/>
          <w:szCs w:val="24"/>
          <w:u w:val="single"/>
        </w:rPr>
        <w:t>Action:</w:t>
      </w:r>
      <w:r w:rsidR="00EF3DAC" w:rsidRPr="00E61B55">
        <w:rPr>
          <w:i/>
          <w:color w:val="auto"/>
          <w:szCs w:val="24"/>
        </w:rPr>
        <w:t xml:space="preserve">  </w:t>
      </w:r>
      <w:r w:rsidR="00FA7B60" w:rsidRPr="00E61B55">
        <w:rPr>
          <w:i/>
          <w:szCs w:val="24"/>
        </w:rPr>
        <w:t>Frame up this</w:t>
      </w:r>
      <w:r w:rsidR="00EF3DAC" w:rsidRPr="00E61B55">
        <w:rPr>
          <w:i/>
          <w:szCs w:val="24"/>
        </w:rPr>
        <w:t xml:space="preserve"> topic for discussion at </w:t>
      </w:r>
      <w:r w:rsidR="00CB42E2">
        <w:rPr>
          <w:i/>
          <w:szCs w:val="24"/>
        </w:rPr>
        <w:t xml:space="preserve">a </w:t>
      </w:r>
      <w:r w:rsidR="003A6736">
        <w:rPr>
          <w:i/>
          <w:szCs w:val="24"/>
        </w:rPr>
        <w:t xml:space="preserve">future </w:t>
      </w:r>
      <w:r w:rsidR="00EF3DAC" w:rsidRPr="00E61B55">
        <w:rPr>
          <w:i/>
          <w:szCs w:val="24"/>
        </w:rPr>
        <w:t>DMMA</w:t>
      </w:r>
      <w:r w:rsidR="00FA7B60" w:rsidRPr="00E61B55">
        <w:rPr>
          <w:i/>
          <w:szCs w:val="24"/>
        </w:rPr>
        <w:t xml:space="preserve"> meeting. </w:t>
      </w:r>
      <w:r w:rsidR="00EF3DAC" w:rsidRPr="00E61B55">
        <w:rPr>
          <w:i/>
          <w:szCs w:val="24"/>
        </w:rPr>
        <w:t>(Todd Powell/Ken Rogers)</w:t>
      </w:r>
      <w:r w:rsidR="003C5D9D" w:rsidRPr="00E61B55">
        <w:rPr>
          <w:i/>
          <w:szCs w:val="24"/>
        </w:rPr>
        <w:t>.</w:t>
      </w:r>
      <w:r w:rsidR="00EB45FD" w:rsidRPr="00E61B55">
        <w:rPr>
          <w:i/>
          <w:szCs w:val="24"/>
        </w:rPr>
        <w:t xml:space="preserve"> </w:t>
      </w:r>
    </w:p>
    <w:p w14:paraId="4E8EAF8A" w14:textId="3812C9EB" w:rsidR="00CB42E2" w:rsidRPr="009B7191" w:rsidRDefault="00EC3765" w:rsidP="009B7191">
      <w:pPr>
        <w:rPr>
          <w:rFonts w:asciiTheme="minorHAnsi" w:eastAsiaTheme="minorHAnsi" w:hAnsiTheme="minorHAnsi" w:cstheme="minorBidi"/>
          <w:color w:val="auto"/>
          <w:szCs w:val="24"/>
        </w:rPr>
      </w:pPr>
      <w:r w:rsidRPr="00CB42E2">
        <w:rPr>
          <w:b/>
          <w:szCs w:val="24"/>
          <w:u w:val="single"/>
        </w:rPr>
        <w:t>Harbormaster Report:</w:t>
      </w:r>
      <w:r w:rsidRPr="00CB42E2">
        <w:rPr>
          <w:szCs w:val="24"/>
        </w:rPr>
        <w:t xml:space="preserve"> </w:t>
      </w:r>
      <w:r w:rsidR="009B753D">
        <w:rPr>
          <w:szCs w:val="24"/>
        </w:rPr>
        <w:t>(I</w:t>
      </w:r>
      <w:r w:rsidR="009B7191">
        <w:rPr>
          <w:szCs w:val="24"/>
        </w:rPr>
        <w:t>nfo from Scott Wilkins)</w:t>
      </w:r>
      <w:r w:rsidRPr="00CB42E2">
        <w:rPr>
          <w:szCs w:val="24"/>
        </w:rPr>
        <w:br/>
      </w:r>
      <w:r w:rsidR="00CB42E2">
        <w:rPr>
          <w:szCs w:val="24"/>
          <w:u w:val="single"/>
        </w:rPr>
        <w:t>SR-3</w:t>
      </w:r>
      <w:r w:rsidR="00CB42E2" w:rsidRPr="00CB42E2">
        <w:rPr>
          <w:szCs w:val="24"/>
        </w:rPr>
        <w:t xml:space="preserve"> </w:t>
      </w:r>
      <w:r w:rsidR="00CB42E2">
        <w:rPr>
          <w:szCs w:val="24"/>
        </w:rPr>
        <w:t>- M</w:t>
      </w:r>
      <w:r w:rsidR="00CB42E2" w:rsidRPr="00CB42E2">
        <w:rPr>
          <w:szCs w:val="24"/>
        </w:rPr>
        <w:t>oving forward and starting to look like an active facility.</w:t>
      </w:r>
      <w:r w:rsidR="009B7191">
        <w:rPr>
          <w:rFonts w:asciiTheme="minorHAnsi" w:eastAsiaTheme="minorHAnsi" w:hAnsiTheme="minorHAnsi" w:cstheme="minorBidi"/>
          <w:color w:val="auto"/>
          <w:szCs w:val="24"/>
        </w:rPr>
        <w:br/>
      </w:r>
      <w:r w:rsidR="00CB42E2" w:rsidRPr="00CB42E2">
        <w:rPr>
          <w:szCs w:val="24"/>
          <w:u w:val="single"/>
        </w:rPr>
        <w:t>DNR Engagement</w:t>
      </w:r>
      <w:r w:rsidR="00CB42E2">
        <w:rPr>
          <w:szCs w:val="24"/>
        </w:rPr>
        <w:t xml:space="preserve"> - </w:t>
      </w:r>
      <w:r w:rsidR="00CB42E2" w:rsidRPr="00CB42E2">
        <w:rPr>
          <w:szCs w:val="24"/>
        </w:rPr>
        <w:t>The Marina</w:t>
      </w:r>
      <w:r w:rsidR="003A6736">
        <w:rPr>
          <w:szCs w:val="24"/>
        </w:rPr>
        <w:t>’</w:t>
      </w:r>
      <w:r w:rsidR="00CB42E2" w:rsidRPr="00CB42E2">
        <w:rPr>
          <w:szCs w:val="24"/>
        </w:rPr>
        <w:t xml:space="preserve">s request for a rent review with the DNR came out on an extremely positive note. If all numbers calculate out, we should be seeing a savings of $58,148.04 per year, dropping our yearly payment from $128,539.95 to $70,391.91. Still waiting to confer with our land manager, but we are pretty confident this will be our new rate. (Fingers crossed). </w:t>
      </w:r>
      <w:r w:rsidR="00CB42E2" w:rsidRPr="00CB42E2">
        <w:rPr>
          <w:szCs w:val="24"/>
        </w:rPr>
        <w:sym w:font="Wingdings" w:char="F04A"/>
      </w:r>
      <w:r w:rsidR="009B7191">
        <w:rPr>
          <w:rFonts w:asciiTheme="minorHAnsi" w:eastAsiaTheme="minorHAnsi" w:hAnsiTheme="minorHAnsi" w:cstheme="minorBidi"/>
          <w:color w:val="auto"/>
          <w:szCs w:val="24"/>
        </w:rPr>
        <w:br/>
      </w:r>
      <w:r w:rsidR="00935FF7" w:rsidRPr="00935FF7">
        <w:rPr>
          <w:szCs w:val="24"/>
          <w:u w:val="single"/>
        </w:rPr>
        <w:t>Marina Development</w:t>
      </w:r>
      <w:r w:rsidR="00935FF7">
        <w:rPr>
          <w:szCs w:val="24"/>
        </w:rPr>
        <w:t xml:space="preserve"> - </w:t>
      </w:r>
      <w:r w:rsidR="00CB42E2" w:rsidRPr="00CB42E2">
        <w:rPr>
          <w:szCs w:val="24"/>
        </w:rPr>
        <w:t>Still waiting on Mark Bunzel</w:t>
      </w:r>
      <w:r w:rsidR="009B753D">
        <w:rPr>
          <w:szCs w:val="24"/>
        </w:rPr>
        <w:t>’</w:t>
      </w:r>
      <w:r w:rsidR="00CB42E2" w:rsidRPr="00CB42E2">
        <w:rPr>
          <w:szCs w:val="24"/>
        </w:rPr>
        <w:t>s report. I ask</w:t>
      </w:r>
      <w:r w:rsidR="009B753D">
        <w:rPr>
          <w:szCs w:val="24"/>
        </w:rPr>
        <w:t>ed</w:t>
      </w:r>
      <w:r w:rsidR="00CB42E2" w:rsidRPr="00CB42E2">
        <w:rPr>
          <w:szCs w:val="24"/>
        </w:rPr>
        <w:t xml:space="preserve"> Reid Middleton to come and do a condition report of all docks. As Mark moves forward with recommendations</w:t>
      </w:r>
      <w:r w:rsidR="009B753D">
        <w:rPr>
          <w:szCs w:val="24"/>
        </w:rPr>
        <w:t>,</w:t>
      </w:r>
      <w:r w:rsidR="00CB42E2" w:rsidRPr="00CB42E2">
        <w:rPr>
          <w:szCs w:val="24"/>
        </w:rPr>
        <w:t xml:space="preserve"> we felt it necessary (at this point in time) to see where our docks</w:t>
      </w:r>
      <w:r w:rsidR="009B753D">
        <w:rPr>
          <w:szCs w:val="24"/>
        </w:rPr>
        <w:t>’</w:t>
      </w:r>
      <w:r w:rsidR="00CB42E2" w:rsidRPr="00CB42E2">
        <w:rPr>
          <w:szCs w:val="24"/>
        </w:rPr>
        <w:t xml:space="preserve"> current state and conditions are. </w:t>
      </w:r>
      <w:r w:rsidR="009B7191">
        <w:rPr>
          <w:rFonts w:asciiTheme="minorHAnsi" w:eastAsiaTheme="minorHAnsi" w:hAnsiTheme="minorHAnsi" w:cstheme="minorBidi"/>
          <w:color w:val="auto"/>
          <w:szCs w:val="24"/>
        </w:rPr>
        <w:br/>
      </w:r>
      <w:r w:rsidR="00935FF7" w:rsidRPr="00935FF7">
        <w:rPr>
          <w:szCs w:val="24"/>
          <w:u w:val="single"/>
        </w:rPr>
        <w:t>Dredging</w:t>
      </w:r>
      <w:r w:rsidR="00935FF7">
        <w:rPr>
          <w:szCs w:val="24"/>
        </w:rPr>
        <w:t xml:space="preserve"> - </w:t>
      </w:r>
      <w:r w:rsidR="00CB42E2" w:rsidRPr="00CB42E2">
        <w:rPr>
          <w:szCs w:val="24"/>
        </w:rPr>
        <w:t>We had another bathymetry survey done in the entrance channel for the dredging projec</w:t>
      </w:r>
      <w:r w:rsidR="009B753D">
        <w:rPr>
          <w:szCs w:val="24"/>
        </w:rPr>
        <w:t>t, (Thank you Des Moines Yacht C</w:t>
      </w:r>
      <w:r w:rsidR="00CB42E2" w:rsidRPr="00CB42E2">
        <w:rPr>
          <w:szCs w:val="24"/>
        </w:rPr>
        <w:t>lub). We are using that new information to continue moving forward. Last week we submitted a letter asking the COE for an emergency dredging permit. If we prevail, we will need to do the required mitigation down the road, but hoping to at least do the work within this year’s work/fish window.</w:t>
      </w:r>
      <w:r w:rsidR="009B7191">
        <w:rPr>
          <w:rFonts w:asciiTheme="minorHAnsi" w:eastAsiaTheme="minorHAnsi" w:hAnsiTheme="minorHAnsi" w:cstheme="minorBidi"/>
          <w:color w:val="auto"/>
          <w:szCs w:val="24"/>
        </w:rPr>
        <w:br/>
      </w:r>
      <w:r w:rsidR="00935FF7" w:rsidRPr="00935FF7">
        <w:rPr>
          <w:szCs w:val="24"/>
          <w:u w:val="single"/>
        </w:rPr>
        <w:t>Dock Side Tent/Facility</w:t>
      </w:r>
      <w:r w:rsidR="00935FF7">
        <w:rPr>
          <w:szCs w:val="24"/>
        </w:rPr>
        <w:t xml:space="preserve"> - </w:t>
      </w:r>
      <w:r w:rsidR="00CB42E2" w:rsidRPr="00CB42E2">
        <w:rPr>
          <w:szCs w:val="24"/>
        </w:rPr>
        <w:t xml:space="preserve">Calculations and permits have </w:t>
      </w:r>
      <w:r w:rsidR="009B753D">
        <w:rPr>
          <w:szCs w:val="24"/>
        </w:rPr>
        <w:t>been sent to City Hall for the a</w:t>
      </w:r>
      <w:r w:rsidR="00CB42E2" w:rsidRPr="00CB42E2">
        <w:rPr>
          <w:szCs w:val="24"/>
        </w:rPr>
        <w:t>ctivity “tent” waiting for direction.</w:t>
      </w:r>
      <w:r w:rsidR="009B7191">
        <w:rPr>
          <w:rFonts w:asciiTheme="minorHAnsi" w:eastAsiaTheme="minorHAnsi" w:hAnsiTheme="minorHAnsi" w:cstheme="minorBidi"/>
          <w:color w:val="auto"/>
          <w:szCs w:val="24"/>
        </w:rPr>
        <w:br/>
      </w:r>
      <w:r w:rsidR="00935FF7" w:rsidRPr="00935FF7">
        <w:rPr>
          <w:szCs w:val="24"/>
          <w:u w:val="single"/>
        </w:rPr>
        <w:t>Marina Staffing</w:t>
      </w:r>
      <w:r w:rsidR="00935FF7">
        <w:rPr>
          <w:szCs w:val="24"/>
          <w:u w:val="single"/>
        </w:rPr>
        <w:t xml:space="preserve"> Update</w:t>
      </w:r>
      <w:r w:rsidR="00935FF7">
        <w:rPr>
          <w:szCs w:val="24"/>
        </w:rPr>
        <w:t xml:space="preserve"> - </w:t>
      </w:r>
      <w:r w:rsidR="00CB42E2" w:rsidRPr="00CB42E2">
        <w:rPr>
          <w:szCs w:val="24"/>
        </w:rPr>
        <w:t>Erik Anderson has decided to leave employment with us and has started his new adventure this week. So at the present time we are back to two employees per shift, we wish him well.</w:t>
      </w:r>
      <w:r w:rsidR="009B7191">
        <w:rPr>
          <w:rFonts w:asciiTheme="minorHAnsi" w:eastAsiaTheme="minorHAnsi" w:hAnsiTheme="minorHAnsi" w:cstheme="minorBidi"/>
          <w:color w:val="auto"/>
          <w:szCs w:val="24"/>
        </w:rPr>
        <w:br/>
      </w:r>
      <w:r w:rsidR="00935FF7" w:rsidRPr="00935FF7">
        <w:rPr>
          <w:szCs w:val="24"/>
          <w:u w:val="single"/>
        </w:rPr>
        <w:t>Moorage Rate Adjustment</w:t>
      </w:r>
      <w:r w:rsidR="00935FF7">
        <w:rPr>
          <w:szCs w:val="24"/>
        </w:rPr>
        <w:t xml:space="preserve"> - </w:t>
      </w:r>
      <w:r w:rsidR="00CB42E2" w:rsidRPr="00CB42E2">
        <w:rPr>
          <w:szCs w:val="24"/>
        </w:rPr>
        <w:t>As you are aware</w:t>
      </w:r>
      <w:r w:rsidR="009B753D">
        <w:rPr>
          <w:szCs w:val="24"/>
        </w:rPr>
        <w:t>,</w:t>
      </w:r>
      <w:r w:rsidR="00CB42E2" w:rsidRPr="00CB42E2">
        <w:rPr>
          <w:szCs w:val="24"/>
        </w:rPr>
        <w:t xml:space="preserve"> the Marina has been doing rate increases of 2-4% over the last 4 years per a rate study conducted by BST. 2020 was the last increase of this study. Until a new rate study can be performed, we will (Per DMMC) be implementing a 1.6% increase for moorage rates in 2021. This is calculated by using the Aug. CPI each year.</w:t>
      </w:r>
      <w:r w:rsidR="00CB42E2" w:rsidRPr="00CB42E2">
        <w:rPr>
          <w:szCs w:val="24"/>
        </w:rPr>
        <w:br/>
      </w:r>
      <w:r w:rsidR="00935FF7" w:rsidRPr="00935FF7">
        <w:rPr>
          <w:szCs w:val="24"/>
          <w:u w:val="single"/>
        </w:rPr>
        <w:t>Marina Budget for 2021</w:t>
      </w:r>
      <w:r w:rsidR="00935FF7">
        <w:rPr>
          <w:szCs w:val="24"/>
        </w:rPr>
        <w:t xml:space="preserve"> - </w:t>
      </w:r>
      <w:r w:rsidR="00CB42E2" w:rsidRPr="00CB42E2">
        <w:rPr>
          <w:szCs w:val="24"/>
        </w:rPr>
        <w:t>After Thursday night’s Council Meeting</w:t>
      </w:r>
      <w:r w:rsidR="009B753D">
        <w:rPr>
          <w:szCs w:val="24"/>
        </w:rPr>
        <w:t>,</w:t>
      </w:r>
      <w:r w:rsidR="00CB42E2" w:rsidRPr="00CB42E2">
        <w:rPr>
          <w:szCs w:val="24"/>
        </w:rPr>
        <w:t xml:space="preserve"> the City has placed a preliminary budget on the City’s Website.</w:t>
      </w:r>
      <w:r w:rsidR="00935FF7">
        <w:rPr>
          <w:szCs w:val="24"/>
        </w:rPr>
        <w:t xml:space="preserve">  Final City Budget review and approval coming in the week ahead. </w:t>
      </w:r>
    </w:p>
    <w:p w14:paraId="513DEF97" w14:textId="1E23A22F" w:rsidR="008920F0" w:rsidRPr="00E61B55" w:rsidRDefault="00F87076" w:rsidP="008920F0">
      <w:pPr>
        <w:spacing w:after="160" w:line="259" w:lineRule="auto"/>
        <w:ind w:left="0" w:firstLine="0"/>
        <w:rPr>
          <w:szCs w:val="24"/>
        </w:rPr>
      </w:pPr>
      <w:r w:rsidRPr="00E61B55">
        <w:rPr>
          <w:b/>
          <w:szCs w:val="24"/>
          <w:u w:val="single" w:color="000000"/>
        </w:rPr>
        <w:t>Old Business</w:t>
      </w:r>
      <w:r w:rsidRPr="00E61B55">
        <w:rPr>
          <w:b/>
          <w:szCs w:val="24"/>
        </w:rPr>
        <w:t xml:space="preserve"> </w:t>
      </w:r>
      <w:r w:rsidR="00E353DD" w:rsidRPr="00E61B55">
        <w:rPr>
          <w:szCs w:val="24"/>
        </w:rPr>
        <w:t>(All)</w:t>
      </w:r>
      <w:r w:rsidRPr="00E61B55">
        <w:rPr>
          <w:b/>
          <w:szCs w:val="24"/>
        </w:rPr>
        <w:br/>
      </w:r>
      <w:r w:rsidR="003A6736">
        <w:rPr>
          <w:szCs w:val="24"/>
          <w:u w:val="single"/>
        </w:rPr>
        <w:t>-</w:t>
      </w:r>
      <w:r w:rsidR="008920F0" w:rsidRPr="00E61B55">
        <w:rPr>
          <w:szCs w:val="24"/>
          <w:u w:val="single"/>
        </w:rPr>
        <w:t>Marina Development</w:t>
      </w:r>
      <w:r w:rsidR="003A6736">
        <w:rPr>
          <w:szCs w:val="24"/>
          <w:u w:val="single"/>
        </w:rPr>
        <w:t xml:space="preserve"> Update</w:t>
      </w:r>
      <w:r w:rsidR="008920F0" w:rsidRPr="00E61B55">
        <w:rPr>
          <w:szCs w:val="24"/>
        </w:rPr>
        <w:t xml:space="preserve"> – See Harbormaster report</w:t>
      </w:r>
      <w:r w:rsidR="00CB4E27" w:rsidRPr="00E61B55">
        <w:rPr>
          <w:szCs w:val="24"/>
        </w:rPr>
        <w:t>,</w:t>
      </w:r>
      <w:r w:rsidR="008920F0" w:rsidRPr="00E61B55">
        <w:rPr>
          <w:szCs w:val="24"/>
        </w:rPr>
        <w:t xml:space="preserve"> above. </w:t>
      </w:r>
    </w:p>
    <w:p w14:paraId="475F6635" w14:textId="0F07FA80" w:rsidR="008920F0" w:rsidRPr="00E61B55" w:rsidRDefault="008920F0" w:rsidP="008920F0">
      <w:pPr>
        <w:spacing w:after="160" w:line="259" w:lineRule="auto"/>
        <w:ind w:left="0" w:firstLine="0"/>
        <w:rPr>
          <w:rFonts w:eastAsiaTheme="minorHAnsi" w:cstheme="minorBidi"/>
          <w:color w:val="auto"/>
          <w:szCs w:val="24"/>
        </w:rPr>
      </w:pPr>
      <w:r w:rsidRPr="00E61B55">
        <w:rPr>
          <w:rFonts w:eastAsiaTheme="minorHAnsi" w:cstheme="minorBidi"/>
          <w:color w:val="auto"/>
          <w:szCs w:val="24"/>
          <w:u w:val="single"/>
        </w:rPr>
        <w:t>-Improved Internet Access:</w:t>
      </w:r>
      <w:r w:rsidRPr="00E61B55">
        <w:rPr>
          <w:rFonts w:eastAsiaTheme="minorHAnsi" w:cstheme="minorBidi"/>
          <w:color w:val="C45911" w:themeColor="accent2" w:themeShade="BF"/>
          <w:szCs w:val="24"/>
        </w:rPr>
        <w:t xml:space="preserve"> </w:t>
      </w:r>
      <w:r w:rsidR="00935FF7">
        <w:rPr>
          <w:szCs w:val="24"/>
        </w:rPr>
        <w:t>Update</w:t>
      </w:r>
      <w:r w:rsidR="003A6736">
        <w:rPr>
          <w:szCs w:val="24"/>
        </w:rPr>
        <w:t xml:space="preserve"> regarding plan/next steps</w:t>
      </w:r>
      <w:r w:rsidR="00935FF7">
        <w:rPr>
          <w:szCs w:val="24"/>
        </w:rPr>
        <w:t>?</w:t>
      </w:r>
    </w:p>
    <w:p w14:paraId="08978C8F" w14:textId="385AD0C5" w:rsidR="008920F0" w:rsidRPr="00E61B55" w:rsidRDefault="008920F0" w:rsidP="008920F0">
      <w:pPr>
        <w:spacing w:after="160" w:line="259" w:lineRule="auto"/>
        <w:ind w:left="0" w:firstLine="0"/>
        <w:rPr>
          <w:rStyle w:val="Hyperlink"/>
          <w:color w:val="000000"/>
          <w:szCs w:val="24"/>
          <w:u w:val="none" w:color="000000"/>
        </w:rPr>
      </w:pPr>
      <w:r w:rsidRPr="00E61B55">
        <w:rPr>
          <w:szCs w:val="24"/>
          <w:u w:val="single" w:color="000000"/>
        </w:rPr>
        <w:t>-Dock Representatives</w:t>
      </w:r>
      <w:r w:rsidRPr="00E61B55">
        <w:rPr>
          <w:szCs w:val="24"/>
          <w:u w:color="000000"/>
        </w:rPr>
        <w:t>: (Todd Powell)</w:t>
      </w:r>
      <w:r w:rsidR="00373924" w:rsidRPr="00E61B55">
        <w:rPr>
          <w:szCs w:val="24"/>
          <w:u w:color="000000"/>
        </w:rPr>
        <w:t xml:space="preserve"> – </w:t>
      </w:r>
      <w:r w:rsidR="00935FF7">
        <w:rPr>
          <w:szCs w:val="24"/>
          <w:u w:color="000000"/>
        </w:rPr>
        <w:t>Update</w:t>
      </w:r>
      <w:r w:rsidR="003A6736">
        <w:rPr>
          <w:szCs w:val="24"/>
          <w:u w:color="000000"/>
        </w:rPr>
        <w:t xml:space="preserve"> on listing</w:t>
      </w:r>
      <w:r w:rsidR="00935FF7">
        <w:rPr>
          <w:szCs w:val="24"/>
          <w:u w:color="000000"/>
        </w:rPr>
        <w:t>?</w:t>
      </w:r>
    </w:p>
    <w:p w14:paraId="513900A3" w14:textId="4021A750" w:rsidR="008920F0" w:rsidRPr="00E61B55" w:rsidRDefault="008920F0" w:rsidP="008920F0">
      <w:pPr>
        <w:spacing w:after="160" w:line="259" w:lineRule="auto"/>
        <w:ind w:left="0" w:firstLine="0"/>
        <w:rPr>
          <w:szCs w:val="24"/>
        </w:rPr>
      </w:pPr>
      <w:r w:rsidRPr="00E61B55">
        <w:rPr>
          <w:szCs w:val="24"/>
          <w:u w:val="single" w:color="000000"/>
        </w:rPr>
        <w:lastRenderedPageBreak/>
        <w:t>-DMMA Website</w:t>
      </w:r>
      <w:r w:rsidR="00935FF7">
        <w:rPr>
          <w:szCs w:val="24"/>
        </w:rPr>
        <w:t>: U</w:t>
      </w:r>
      <w:r w:rsidR="00935FF7">
        <w:rPr>
          <w:szCs w:val="24"/>
          <w:u w:color="000000"/>
        </w:rPr>
        <w:t>pdate</w:t>
      </w:r>
      <w:r w:rsidR="003A6736">
        <w:rPr>
          <w:szCs w:val="24"/>
          <w:u w:color="000000"/>
        </w:rPr>
        <w:t xml:space="preserve"> on development</w:t>
      </w:r>
      <w:r w:rsidR="00935FF7">
        <w:rPr>
          <w:szCs w:val="24"/>
          <w:u w:color="000000"/>
        </w:rPr>
        <w:t>?</w:t>
      </w:r>
      <w:r w:rsidRPr="00E61B55">
        <w:rPr>
          <w:szCs w:val="24"/>
          <w:u w:color="000000"/>
        </w:rPr>
        <w:t xml:space="preserve"> </w:t>
      </w:r>
    </w:p>
    <w:p w14:paraId="6173C9F0" w14:textId="661C8559" w:rsidR="00935FF7" w:rsidRDefault="00587E33" w:rsidP="00373924">
      <w:pPr>
        <w:ind w:left="0" w:firstLine="0"/>
        <w:rPr>
          <w:rFonts w:eastAsiaTheme="minorHAnsi" w:cstheme="minorBidi"/>
          <w:color w:val="auto"/>
          <w:szCs w:val="24"/>
        </w:rPr>
      </w:pPr>
      <w:r w:rsidRPr="00E61B55">
        <w:rPr>
          <w:szCs w:val="24"/>
          <w:u w:val="single"/>
        </w:rPr>
        <w:t>-</w:t>
      </w:r>
      <w:r w:rsidR="00F96DE1" w:rsidRPr="00E61B55">
        <w:rPr>
          <w:rFonts w:eastAsiaTheme="minorHAnsi" w:cstheme="minorBidi"/>
          <w:color w:val="auto"/>
          <w:szCs w:val="24"/>
          <w:u w:val="single"/>
        </w:rPr>
        <w:t>Passenger Ferry Service from Des Moines:</w:t>
      </w:r>
      <w:r w:rsidR="00F96DE1" w:rsidRPr="00E61B55">
        <w:rPr>
          <w:rFonts w:eastAsiaTheme="minorHAnsi" w:cstheme="minorBidi"/>
          <w:color w:val="auto"/>
          <w:szCs w:val="24"/>
        </w:rPr>
        <w:t xml:space="preserve"> </w:t>
      </w:r>
      <w:r w:rsidRPr="00E61B55">
        <w:rPr>
          <w:rFonts w:eastAsiaTheme="minorHAnsi" w:cstheme="minorBidi"/>
          <w:color w:val="auto"/>
          <w:szCs w:val="24"/>
        </w:rPr>
        <w:t>(Ken Roger</w:t>
      </w:r>
      <w:r w:rsidR="00BF6BFA" w:rsidRPr="00E61B55">
        <w:rPr>
          <w:rFonts w:eastAsiaTheme="minorHAnsi" w:cstheme="minorBidi"/>
          <w:color w:val="auto"/>
          <w:szCs w:val="24"/>
        </w:rPr>
        <w:t>s</w:t>
      </w:r>
      <w:r w:rsidR="008920F0" w:rsidRPr="00E61B55">
        <w:rPr>
          <w:rFonts w:eastAsiaTheme="minorHAnsi" w:cstheme="minorBidi"/>
          <w:color w:val="auto"/>
          <w:szCs w:val="24"/>
        </w:rPr>
        <w:t>)</w:t>
      </w:r>
      <w:r w:rsidR="00BF6BFA" w:rsidRPr="00E61B55">
        <w:rPr>
          <w:rFonts w:eastAsiaTheme="minorHAnsi" w:cstheme="minorBidi"/>
          <w:color w:val="auto"/>
          <w:szCs w:val="24"/>
        </w:rPr>
        <w:t xml:space="preserve"> </w:t>
      </w:r>
      <w:r w:rsidR="00935FF7">
        <w:rPr>
          <w:rFonts w:eastAsiaTheme="minorHAnsi" w:cstheme="minorBidi"/>
          <w:color w:val="auto"/>
          <w:szCs w:val="24"/>
        </w:rPr>
        <w:t>Update?</w:t>
      </w:r>
    </w:p>
    <w:p w14:paraId="16B9BE8C" w14:textId="37CE4B73" w:rsidR="00935FF7" w:rsidRDefault="003A6736" w:rsidP="00373924">
      <w:pPr>
        <w:ind w:left="0" w:firstLine="0"/>
        <w:rPr>
          <w:rFonts w:eastAsiaTheme="minorHAnsi" w:cstheme="minorBidi"/>
          <w:color w:val="auto"/>
          <w:szCs w:val="24"/>
        </w:rPr>
      </w:pPr>
      <w:r>
        <w:rPr>
          <w:rFonts w:eastAsiaTheme="minorHAnsi" w:cstheme="minorBidi"/>
          <w:color w:val="auto"/>
          <w:szCs w:val="24"/>
          <w:u w:val="single"/>
        </w:rPr>
        <w:t>-DMMA Tenant Input</w:t>
      </w:r>
      <w:r w:rsidR="00935FF7" w:rsidRPr="00E61B55">
        <w:rPr>
          <w:rFonts w:eastAsiaTheme="minorHAnsi" w:cstheme="minorBidi"/>
          <w:color w:val="auto"/>
          <w:szCs w:val="24"/>
          <w:u w:val="single"/>
        </w:rPr>
        <w:t xml:space="preserve"> Regarding Marina Parking Controls (</w:t>
      </w:r>
      <w:r>
        <w:rPr>
          <w:rFonts w:eastAsiaTheme="minorHAnsi" w:cstheme="minorBidi"/>
          <w:color w:val="auto"/>
          <w:szCs w:val="24"/>
          <w:u w:val="single"/>
        </w:rPr>
        <w:t>Ken Rogers/</w:t>
      </w:r>
      <w:r w:rsidR="00935FF7" w:rsidRPr="00E61B55">
        <w:rPr>
          <w:rFonts w:eastAsiaTheme="minorHAnsi" w:cstheme="minorBidi"/>
          <w:color w:val="auto"/>
          <w:szCs w:val="24"/>
          <w:u w:val="single"/>
        </w:rPr>
        <w:t>Bill Linscott)</w:t>
      </w:r>
    </w:p>
    <w:p w14:paraId="4E0D6035" w14:textId="1CD61C50" w:rsidR="009B7191" w:rsidRDefault="003B016E" w:rsidP="00935FF7">
      <w:pPr>
        <w:rPr>
          <w:rFonts w:eastAsiaTheme="minorHAnsi" w:cs="Arial"/>
          <w:color w:val="auto"/>
          <w:szCs w:val="24"/>
          <w:u w:val="single"/>
        </w:rPr>
      </w:pPr>
      <w:r w:rsidRPr="00E61B55">
        <w:rPr>
          <w:b/>
          <w:szCs w:val="24"/>
          <w:u w:val="single" w:color="000000"/>
        </w:rPr>
        <w:t>New Business</w:t>
      </w:r>
      <w:r w:rsidR="005938E3" w:rsidRPr="00E61B55">
        <w:rPr>
          <w:b/>
          <w:szCs w:val="24"/>
        </w:rPr>
        <w:t xml:space="preserve"> </w:t>
      </w:r>
      <w:r w:rsidR="00E353DD" w:rsidRPr="00E61B55">
        <w:rPr>
          <w:b/>
          <w:szCs w:val="24"/>
        </w:rPr>
        <w:t>(All)</w:t>
      </w:r>
      <w:r w:rsidR="005938E3" w:rsidRPr="00E61B55">
        <w:rPr>
          <w:b/>
          <w:szCs w:val="24"/>
        </w:rPr>
        <w:t xml:space="preserve"> </w:t>
      </w:r>
      <w:r w:rsidR="008920F0" w:rsidRPr="00E61B55">
        <w:rPr>
          <w:szCs w:val="24"/>
        </w:rPr>
        <w:br/>
      </w:r>
      <w:r w:rsidR="0095242E">
        <w:rPr>
          <w:rFonts w:eastAsiaTheme="minorHAnsi" w:cs="Arial"/>
          <w:color w:val="auto"/>
          <w:szCs w:val="24"/>
          <w:u w:val="single"/>
        </w:rPr>
        <w:t>-Relocation A</w:t>
      </w:r>
      <w:r w:rsidR="003A6736">
        <w:rPr>
          <w:rFonts w:eastAsiaTheme="minorHAnsi" w:cs="Arial"/>
          <w:color w:val="auto"/>
          <w:szCs w:val="24"/>
          <w:u w:val="single"/>
        </w:rPr>
        <w:t>pproach with</w:t>
      </w:r>
      <w:r w:rsidR="0095242E">
        <w:rPr>
          <w:rFonts w:eastAsiaTheme="minorHAnsi" w:cs="Arial"/>
          <w:color w:val="auto"/>
          <w:szCs w:val="24"/>
          <w:u w:val="single"/>
        </w:rPr>
        <w:t xml:space="preserve"> Existing T</w:t>
      </w:r>
      <w:r w:rsidR="009B7191">
        <w:rPr>
          <w:rFonts w:eastAsiaTheme="minorHAnsi" w:cs="Arial"/>
          <w:color w:val="auto"/>
          <w:szCs w:val="24"/>
          <w:u w:val="single"/>
        </w:rPr>
        <w:t>enant</w:t>
      </w:r>
      <w:r w:rsidR="009B753D">
        <w:rPr>
          <w:rFonts w:eastAsiaTheme="minorHAnsi" w:cs="Arial"/>
          <w:color w:val="auto"/>
          <w:szCs w:val="24"/>
          <w:u w:val="single"/>
        </w:rPr>
        <w:t>s</w:t>
      </w:r>
      <w:r w:rsidR="009B7191">
        <w:rPr>
          <w:rFonts w:eastAsiaTheme="minorHAnsi" w:cs="Arial"/>
          <w:color w:val="auto"/>
          <w:szCs w:val="24"/>
          <w:u w:val="single"/>
        </w:rPr>
        <w:t xml:space="preserve"> </w:t>
      </w:r>
      <w:r w:rsidR="009B7191" w:rsidRPr="009B7191">
        <w:rPr>
          <w:rFonts w:eastAsiaTheme="minorHAnsi" w:cs="Arial"/>
          <w:color w:val="auto"/>
          <w:szCs w:val="24"/>
        </w:rPr>
        <w:t xml:space="preserve">– </w:t>
      </w:r>
      <w:r w:rsidR="009B7191">
        <w:rPr>
          <w:rFonts w:eastAsiaTheme="minorHAnsi" w:cs="Arial"/>
          <w:color w:val="auto"/>
          <w:szCs w:val="24"/>
        </w:rPr>
        <w:t xml:space="preserve">(Bill Linscott) </w:t>
      </w:r>
      <w:r w:rsidR="003A6736">
        <w:rPr>
          <w:rFonts w:eastAsiaTheme="minorHAnsi" w:cs="Arial"/>
          <w:color w:val="auto"/>
          <w:szCs w:val="24"/>
        </w:rPr>
        <w:t xml:space="preserve">M Dock: </w:t>
      </w:r>
      <w:r w:rsidR="009B7191" w:rsidRPr="009B7191">
        <w:rPr>
          <w:rFonts w:eastAsiaTheme="minorHAnsi" w:cs="Arial"/>
          <w:color w:val="auto"/>
          <w:szCs w:val="24"/>
        </w:rPr>
        <w:t>Deteriorating piling causing</w:t>
      </w:r>
      <w:r w:rsidR="009B7191">
        <w:rPr>
          <w:rFonts w:eastAsiaTheme="minorHAnsi" w:cs="Arial"/>
          <w:color w:val="auto"/>
          <w:szCs w:val="24"/>
        </w:rPr>
        <w:t xml:space="preserve"> </w:t>
      </w:r>
      <w:r w:rsidR="0095242E">
        <w:rPr>
          <w:rFonts w:eastAsiaTheme="minorHAnsi" w:cs="Arial"/>
          <w:color w:val="auto"/>
          <w:szCs w:val="24"/>
        </w:rPr>
        <w:t>relocation</w:t>
      </w:r>
      <w:r w:rsidR="009B7191">
        <w:rPr>
          <w:rFonts w:eastAsiaTheme="minorHAnsi" w:cs="Arial"/>
          <w:color w:val="auto"/>
          <w:szCs w:val="24"/>
        </w:rPr>
        <w:t xml:space="preserve"> of tenants to another location</w:t>
      </w:r>
      <w:r w:rsidR="003A6736">
        <w:rPr>
          <w:rFonts w:eastAsiaTheme="minorHAnsi" w:cs="Arial"/>
          <w:color w:val="auto"/>
          <w:szCs w:val="24"/>
        </w:rPr>
        <w:t>.</w:t>
      </w:r>
      <w:r w:rsidR="009B7191">
        <w:rPr>
          <w:rFonts w:eastAsiaTheme="minorHAnsi" w:cs="Arial"/>
          <w:color w:val="auto"/>
          <w:szCs w:val="24"/>
          <w:u w:val="single"/>
        </w:rPr>
        <w:t xml:space="preserve"> </w:t>
      </w:r>
    </w:p>
    <w:p w14:paraId="067DA7FF" w14:textId="5B1D123D" w:rsidR="00935FF7" w:rsidRDefault="003A6736" w:rsidP="00935FF7">
      <w:pPr>
        <w:rPr>
          <w:rFonts w:eastAsiaTheme="minorHAnsi" w:cs="Arial"/>
          <w:color w:val="auto"/>
          <w:szCs w:val="24"/>
        </w:rPr>
      </w:pPr>
      <w:r>
        <w:rPr>
          <w:rFonts w:eastAsiaTheme="minorHAnsi" w:cs="Arial"/>
          <w:color w:val="auto"/>
          <w:szCs w:val="24"/>
          <w:u w:val="single"/>
        </w:rPr>
        <w:t>-</w:t>
      </w:r>
      <w:r w:rsidR="00935FF7" w:rsidRPr="00935FF7">
        <w:rPr>
          <w:rFonts w:eastAsiaTheme="minorHAnsi" w:cs="Arial"/>
          <w:color w:val="auto"/>
          <w:szCs w:val="24"/>
          <w:u w:val="single"/>
        </w:rPr>
        <w:t xml:space="preserve">November </w:t>
      </w:r>
      <w:r w:rsidR="00630AC5">
        <w:rPr>
          <w:rFonts w:eastAsiaTheme="minorHAnsi" w:cs="Arial"/>
          <w:color w:val="auto"/>
          <w:szCs w:val="24"/>
          <w:u w:val="single"/>
        </w:rPr>
        <w:t xml:space="preserve">11 </w:t>
      </w:r>
      <w:r w:rsidR="00935FF7" w:rsidRPr="00935FF7">
        <w:rPr>
          <w:rFonts w:eastAsiaTheme="minorHAnsi" w:cs="Arial"/>
          <w:color w:val="auto"/>
          <w:szCs w:val="24"/>
          <w:u w:val="single"/>
        </w:rPr>
        <w:t>Meeting Planning</w:t>
      </w:r>
      <w:r w:rsidR="00935FF7">
        <w:rPr>
          <w:rFonts w:eastAsiaTheme="minorHAnsi" w:cs="Arial"/>
          <w:color w:val="auto"/>
          <w:szCs w:val="24"/>
        </w:rPr>
        <w:t xml:space="preserve"> – </w:t>
      </w:r>
      <w:r>
        <w:rPr>
          <w:rFonts w:eastAsiaTheme="minorHAnsi" w:cs="Arial"/>
          <w:color w:val="auto"/>
          <w:szCs w:val="24"/>
        </w:rPr>
        <w:t>For discussion and consideration: Have</w:t>
      </w:r>
      <w:r w:rsidR="0095242E">
        <w:rPr>
          <w:rFonts w:eastAsiaTheme="minorHAnsi" w:cs="Arial"/>
          <w:color w:val="auto"/>
          <w:szCs w:val="24"/>
        </w:rPr>
        <w:t xml:space="preserve"> a short Board M</w:t>
      </w:r>
      <w:r w:rsidR="009B7191">
        <w:rPr>
          <w:rFonts w:eastAsiaTheme="minorHAnsi" w:cs="Arial"/>
          <w:color w:val="auto"/>
          <w:szCs w:val="24"/>
        </w:rPr>
        <w:t>eeting (</w:t>
      </w:r>
      <w:r w:rsidR="009B7191" w:rsidRPr="009B7191">
        <w:rPr>
          <w:rFonts w:eastAsiaTheme="minorHAnsi" w:cs="Arial"/>
          <w:i/>
          <w:color w:val="auto"/>
          <w:szCs w:val="24"/>
        </w:rPr>
        <w:t>or no meeting at all</w:t>
      </w:r>
      <w:r>
        <w:rPr>
          <w:rFonts w:eastAsiaTheme="minorHAnsi" w:cs="Arial"/>
          <w:color w:val="auto"/>
          <w:szCs w:val="24"/>
        </w:rPr>
        <w:t>) and have</w:t>
      </w:r>
      <w:r w:rsidR="009B753D">
        <w:rPr>
          <w:rFonts w:eastAsiaTheme="minorHAnsi" w:cs="Arial"/>
          <w:color w:val="auto"/>
          <w:szCs w:val="24"/>
        </w:rPr>
        <w:t xml:space="preserve"> a </w:t>
      </w:r>
      <w:r w:rsidR="009B7191">
        <w:rPr>
          <w:rFonts w:eastAsiaTheme="minorHAnsi" w:cs="Arial"/>
          <w:color w:val="auto"/>
          <w:szCs w:val="24"/>
        </w:rPr>
        <w:t>“</w:t>
      </w:r>
      <w:r w:rsidR="009B7191" w:rsidRPr="009B7191">
        <w:rPr>
          <w:rFonts w:eastAsiaTheme="minorHAnsi" w:cs="Arial"/>
          <w:i/>
          <w:color w:val="auto"/>
          <w:szCs w:val="24"/>
        </w:rPr>
        <w:t xml:space="preserve">State of the </w:t>
      </w:r>
      <w:r w:rsidR="00935FF7" w:rsidRPr="009B7191">
        <w:rPr>
          <w:rFonts w:eastAsiaTheme="minorHAnsi" w:cs="Arial"/>
          <w:i/>
          <w:color w:val="auto"/>
          <w:szCs w:val="24"/>
        </w:rPr>
        <w:t>City</w:t>
      </w:r>
      <w:r w:rsidR="009B7191">
        <w:rPr>
          <w:rFonts w:eastAsiaTheme="minorHAnsi" w:cs="Arial"/>
          <w:i/>
          <w:color w:val="auto"/>
          <w:szCs w:val="24"/>
        </w:rPr>
        <w:t>”</w:t>
      </w:r>
      <w:r w:rsidR="00935FF7">
        <w:rPr>
          <w:rFonts w:eastAsiaTheme="minorHAnsi" w:cs="Arial"/>
          <w:color w:val="auto"/>
          <w:szCs w:val="24"/>
        </w:rPr>
        <w:t xml:space="preserve"> update</w:t>
      </w:r>
      <w:r>
        <w:rPr>
          <w:rFonts w:eastAsiaTheme="minorHAnsi" w:cs="Arial"/>
          <w:color w:val="auto"/>
          <w:szCs w:val="24"/>
        </w:rPr>
        <w:t xml:space="preserve"> from</w:t>
      </w:r>
      <w:r w:rsidR="009B7191">
        <w:rPr>
          <w:rFonts w:eastAsiaTheme="minorHAnsi" w:cs="Arial"/>
          <w:color w:val="auto"/>
          <w:szCs w:val="24"/>
        </w:rPr>
        <w:t xml:space="preserve"> Ma</w:t>
      </w:r>
      <w:r w:rsidR="0078732C">
        <w:rPr>
          <w:rFonts w:eastAsiaTheme="minorHAnsi" w:cs="Arial"/>
          <w:color w:val="auto"/>
          <w:szCs w:val="24"/>
        </w:rPr>
        <w:t xml:space="preserve">yor Pina.  Would invite </w:t>
      </w:r>
      <w:r w:rsidR="00935FF7">
        <w:rPr>
          <w:rFonts w:eastAsiaTheme="minorHAnsi" w:cs="Arial"/>
          <w:color w:val="auto"/>
          <w:szCs w:val="24"/>
        </w:rPr>
        <w:t xml:space="preserve">all DMMA members </w:t>
      </w:r>
      <w:r w:rsidR="0078732C">
        <w:rPr>
          <w:rFonts w:eastAsiaTheme="minorHAnsi" w:cs="Arial"/>
          <w:color w:val="auto"/>
          <w:szCs w:val="24"/>
        </w:rPr>
        <w:t>and conduct the meeting</w:t>
      </w:r>
      <w:r w:rsidR="009B7191">
        <w:rPr>
          <w:rFonts w:eastAsiaTheme="minorHAnsi" w:cs="Arial"/>
          <w:color w:val="auto"/>
          <w:szCs w:val="24"/>
        </w:rPr>
        <w:t xml:space="preserve"> </w:t>
      </w:r>
      <w:r w:rsidR="00935FF7">
        <w:rPr>
          <w:rFonts w:eastAsiaTheme="minorHAnsi" w:cs="Arial"/>
          <w:color w:val="auto"/>
          <w:szCs w:val="24"/>
        </w:rPr>
        <w:t xml:space="preserve">via Zoom or </w:t>
      </w:r>
      <w:r w:rsidR="009B753D">
        <w:rPr>
          <w:rFonts w:eastAsiaTheme="minorHAnsi" w:cs="Arial"/>
          <w:color w:val="auto"/>
          <w:szCs w:val="24"/>
        </w:rPr>
        <w:t>another website</w:t>
      </w:r>
      <w:r w:rsidR="009B7191">
        <w:rPr>
          <w:rFonts w:eastAsiaTheme="minorHAnsi" w:cs="Arial"/>
          <w:color w:val="auto"/>
          <w:szCs w:val="24"/>
        </w:rPr>
        <w:t xml:space="preserve"> forum</w:t>
      </w:r>
      <w:r w:rsidR="00935FF7">
        <w:rPr>
          <w:rFonts w:eastAsiaTheme="minorHAnsi" w:cs="Arial"/>
          <w:color w:val="auto"/>
          <w:szCs w:val="24"/>
        </w:rPr>
        <w:t>.</w:t>
      </w:r>
      <w:r w:rsidR="00630AC5">
        <w:rPr>
          <w:rFonts w:eastAsiaTheme="minorHAnsi" w:cs="Arial"/>
          <w:color w:val="auto"/>
          <w:szCs w:val="24"/>
        </w:rPr>
        <w:t xml:space="preserve"> Note: November 11 is Veterans’ Day.</w:t>
      </w:r>
    </w:p>
    <w:p w14:paraId="0F3B9830" w14:textId="05519D0F" w:rsidR="009B7191" w:rsidRPr="00E61B55" w:rsidRDefault="009B7191" w:rsidP="00935FF7">
      <w:pPr>
        <w:rPr>
          <w:rFonts w:eastAsiaTheme="minorHAnsi" w:cstheme="minorBidi"/>
          <w:color w:val="auto"/>
          <w:szCs w:val="24"/>
        </w:rPr>
      </w:pPr>
      <w:r>
        <w:rPr>
          <w:rFonts w:eastAsiaTheme="minorHAnsi" w:cs="Arial"/>
          <w:color w:val="auto"/>
          <w:szCs w:val="24"/>
          <w:u w:val="single"/>
        </w:rPr>
        <w:t xml:space="preserve">Other New Business Topics </w:t>
      </w:r>
      <w:r>
        <w:rPr>
          <w:rFonts w:eastAsiaTheme="minorHAnsi" w:cs="Arial"/>
          <w:color w:val="auto"/>
          <w:szCs w:val="24"/>
        </w:rPr>
        <w:t>- (A</w:t>
      </w:r>
      <w:r w:rsidRPr="009B7191">
        <w:rPr>
          <w:rFonts w:eastAsiaTheme="minorHAnsi" w:cs="Arial"/>
          <w:color w:val="auto"/>
          <w:szCs w:val="24"/>
        </w:rPr>
        <w:t>ll)</w:t>
      </w:r>
    </w:p>
    <w:p w14:paraId="18BA4819" w14:textId="155D3035" w:rsidR="00587E33" w:rsidRPr="00E61B55" w:rsidRDefault="0078732C" w:rsidP="00587E33">
      <w:pPr>
        <w:spacing w:after="160" w:line="259" w:lineRule="auto"/>
        <w:ind w:left="0" w:firstLine="0"/>
        <w:rPr>
          <w:i/>
          <w:szCs w:val="24"/>
        </w:rPr>
      </w:pPr>
      <w:r>
        <w:rPr>
          <w:b/>
          <w:szCs w:val="24"/>
        </w:rPr>
        <w:t xml:space="preserve">Final Comments and </w:t>
      </w:r>
      <w:r w:rsidR="00587E33" w:rsidRPr="00E61B55">
        <w:rPr>
          <w:b/>
          <w:szCs w:val="24"/>
        </w:rPr>
        <w:t>Adjourn:</w:t>
      </w:r>
      <w:r w:rsidR="00FB7459" w:rsidRPr="00E61B55">
        <w:rPr>
          <w:szCs w:val="24"/>
        </w:rPr>
        <w:t xml:space="preserve"> </w:t>
      </w:r>
    </w:p>
    <w:p w14:paraId="5FCB4817" w14:textId="40102B16" w:rsidR="0009716F" w:rsidRPr="00E61B55" w:rsidRDefault="0009716F" w:rsidP="00E353DD">
      <w:pPr>
        <w:rPr>
          <w:rFonts w:eastAsia="Times New Roman" w:cs="Times New Roman"/>
          <w:color w:val="auto"/>
          <w:szCs w:val="24"/>
        </w:rPr>
      </w:pPr>
    </w:p>
    <w:p w14:paraId="4751B027" w14:textId="77777777" w:rsidR="00E353DD" w:rsidRPr="00E61B55" w:rsidRDefault="00E353DD" w:rsidP="00E353DD">
      <w:pPr>
        <w:rPr>
          <w:rFonts w:eastAsia="Times New Roman" w:cs="Times New Roman"/>
          <w:color w:val="auto"/>
          <w:szCs w:val="24"/>
        </w:rPr>
      </w:pPr>
    </w:p>
    <w:p w14:paraId="23DF94BF" w14:textId="77777777" w:rsidR="00E353DD" w:rsidRPr="00E61B55" w:rsidRDefault="00E353DD" w:rsidP="00E353DD">
      <w:pPr>
        <w:rPr>
          <w:rFonts w:eastAsia="Times New Roman" w:cs="Times New Roman"/>
          <w:color w:val="auto"/>
          <w:szCs w:val="24"/>
        </w:rPr>
      </w:pPr>
    </w:p>
    <w:p w14:paraId="535A2F4A" w14:textId="77777777" w:rsidR="00E353DD" w:rsidRPr="00E61B55" w:rsidRDefault="00E353DD" w:rsidP="00E353DD">
      <w:pPr>
        <w:rPr>
          <w:rFonts w:eastAsia="Times New Roman" w:cs="Times New Roman"/>
          <w:color w:val="auto"/>
          <w:szCs w:val="24"/>
        </w:rPr>
      </w:pPr>
    </w:p>
    <w:p w14:paraId="45D503CC" w14:textId="77777777" w:rsidR="00E353DD" w:rsidRPr="00E61B55" w:rsidRDefault="00E353DD" w:rsidP="00E353DD">
      <w:pPr>
        <w:rPr>
          <w:rFonts w:eastAsia="Times New Roman" w:cs="Times New Roman"/>
          <w:color w:val="auto"/>
          <w:szCs w:val="24"/>
        </w:rPr>
      </w:pPr>
    </w:p>
    <w:p w14:paraId="04AD8FDF" w14:textId="77777777" w:rsidR="00EC3765" w:rsidRPr="00E61B55" w:rsidRDefault="00EC3765" w:rsidP="006D6F44">
      <w:pPr>
        <w:rPr>
          <w:szCs w:val="24"/>
        </w:rPr>
      </w:pPr>
    </w:p>
    <w:sectPr w:rsidR="00EC3765" w:rsidRPr="00E61B55" w:rsidSect="0069543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FF5"/>
    <w:multiLevelType w:val="hybridMultilevel"/>
    <w:tmpl w:val="3CC2471A"/>
    <w:lvl w:ilvl="0" w:tplc="0C44EB30">
      <w:start w:val="16"/>
      <w:numFmt w:val="bullet"/>
      <w:lvlText w:val="-"/>
      <w:lvlJc w:val="left"/>
      <w:pPr>
        <w:ind w:left="720" w:hanging="360"/>
      </w:pPr>
      <w:rPr>
        <w:rFonts w:ascii="Bookman Old Style" w:eastAsia="Bookman Old Style" w:hAnsi="Bookman Old Style" w:cs="Bookman Old Style"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314"/>
    <w:multiLevelType w:val="hybridMultilevel"/>
    <w:tmpl w:val="622EF498"/>
    <w:lvl w:ilvl="0" w:tplc="6FE4FC5E">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94402"/>
    <w:multiLevelType w:val="multilevel"/>
    <w:tmpl w:val="9590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86471"/>
    <w:multiLevelType w:val="hybridMultilevel"/>
    <w:tmpl w:val="16EC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E4354"/>
    <w:multiLevelType w:val="multilevel"/>
    <w:tmpl w:val="6DFA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33DE2"/>
    <w:multiLevelType w:val="hybridMultilevel"/>
    <w:tmpl w:val="7578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2F4652"/>
    <w:multiLevelType w:val="hybridMultilevel"/>
    <w:tmpl w:val="559CC244"/>
    <w:lvl w:ilvl="0" w:tplc="9108551A">
      <w:start w:val="3"/>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3553F"/>
    <w:multiLevelType w:val="hybridMultilevel"/>
    <w:tmpl w:val="0E764010"/>
    <w:lvl w:ilvl="0" w:tplc="6642754A">
      <w:start w:val="16"/>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C4394"/>
    <w:multiLevelType w:val="hybridMultilevel"/>
    <w:tmpl w:val="9092C00A"/>
    <w:lvl w:ilvl="0" w:tplc="DA9872E8">
      <w:start w:val="16"/>
      <w:numFmt w:val="bullet"/>
      <w:lvlText w:val="-"/>
      <w:lvlJc w:val="left"/>
      <w:pPr>
        <w:ind w:left="720" w:hanging="360"/>
      </w:pPr>
      <w:rPr>
        <w:rFonts w:ascii="Bookman Old Style" w:eastAsia="Bookman Old Style" w:hAnsi="Bookman Old Style" w:cs="Bookman Old Style"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F2DB3"/>
    <w:multiLevelType w:val="hybridMultilevel"/>
    <w:tmpl w:val="CBD64B58"/>
    <w:lvl w:ilvl="0" w:tplc="45F66846">
      <w:start w:val="16"/>
      <w:numFmt w:val="bullet"/>
      <w:lvlText w:val="-"/>
      <w:lvlJc w:val="left"/>
      <w:pPr>
        <w:ind w:left="720" w:hanging="360"/>
      </w:pPr>
      <w:rPr>
        <w:rFonts w:ascii="Bookman Old Style" w:eastAsia="Bookman Old Style" w:hAnsi="Bookman Old Style" w:cs="Bookman Old Style"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D489F"/>
    <w:multiLevelType w:val="hybridMultilevel"/>
    <w:tmpl w:val="364ED5C4"/>
    <w:lvl w:ilvl="0" w:tplc="72F46544">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13B17"/>
    <w:multiLevelType w:val="hybridMultilevel"/>
    <w:tmpl w:val="1E6EE44A"/>
    <w:lvl w:ilvl="0" w:tplc="FFFFFFFF">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B8300AC"/>
    <w:multiLevelType w:val="hybridMultilevel"/>
    <w:tmpl w:val="D4901EC6"/>
    <w:lvl w:ilvl="0" w:tplc="D9B80720">
      <w:start w:val="16"/>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A6A20"/>
    <w:multiLevelType w:val="hybridMultilevel"/>
    <w:tmpl w:val="A37A0018"/>
    <w:lvl w:ilvl="0" w:tplc="8D44DA56">
      <w:numFmt w:val="bullet"/>
      <w:lvlText w:val="-"/>
      <w:lvlJc w:val="left"/>
      <w:pPr>
        <w:ind w:left="720" w:hanging="360"/>
      </w:pPr>
      <w:rPr>
        <w:rFonts w:ascii="Bookman Old Style" w:eastAsia="Bookman Old Style" w:hAnsi="Bookman Old Style" w:cs="Bookman Old Style"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842CB"/>
    <w:multiLevelType w:val="multilevel"/>
    <w:tmpl w:val="72A48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8C72E31"/>
    <w:multiLevelType w:val="hybridMultilevel"/>
    <w:tmpl w:val="E56A94CE"/>
    <w:lvl w:ilvl="0" w:tplc="C4E87592">
      <w:numFmt w:val="bullet"/>
      <w:lvlText w:val="-"/>
      <w:lvlJc w:val="left"/>
      <w:pPr>
        <w:ind w:left="720" w:hanging="360"/>
      </w:pPr>
      <w:rPr>
        <w:rFonts w:ascii="Bookman Old Style" w:eastAsia="Bookman Old Style" w:hAnsi="Bookman Old Style" w:cs="Bookman Old Style"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247A3"/>
    <w:multiLevelType w:val="hybridMultilevel"/>
    <w:tmpl w:val="83480424"/>
    <w:lvl w:ilvl="0" w:tplc="051EA1AA">
      <w:start w:val="16"/>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1"/>
  </w:num>
  <w:num w:numId="5">
    <w:abstractNumId w:val="10"/>
  </w:num>
  <w:num w:numId="6">
    <w:abstractNumId w:val="2"/>
  </w:num>
  <w:num w:numId="7">
    <w:abstractNumId w:val="4"/>
  </w:num>
  <w:num w:numId="8">
    <w:abstractNumId w:val="14"/>
  </w:num>
  <w:num w:numId="9">
    <w:abstractNumId w:val="6"/>
  </w:num>
  <w:num w:numId="10">
    <w:abstractNumId w:val="9"/>
  </w:num>
  <w:num w:numId="11">
    <w:abstractNumId w:val="0"/>
  </w:num>
  <w:num w:numId="12">
    <w:abstractNumId w:val="8"/>
  </w:num>
  <w:num w:numId="13">
    <w:abstractNumId w:val="1"/>
  </w:num>
  <w:num w:numId="14">
    <w:abstractNumId w:val="13"/>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78"/>
    <w:rsid w:val="00002E82"/>
    <w:rsid w:val="00005ECB"/>
    <w:rsid w:val="00005F47"/>
    <w:rsid w:val="00007167"/>
    <w:rsid w:val="00007EF2"/>
    <w:rsid w:val="00024DB0"/>
    <w:rsid w:val="00034AC1"/>
    <w:rsid w:val="00034BCE"/>
    <w:rsid w:val="0003548D"/>
    <w:rsid w:val="00035D31"/>
    <w:rsid w:val="000370A3"/>
    <w:rsid w:val="0004547A"/>
    <w:rsid w:val="00045D40"/>
    <w:rsid w:val="000465E3"/>
    <w:rsid w:val="00051C09"/>
    <w:rsid w:val="00056AE9"/>
    <w:rsid w:val="000578CF"/>
    <w:rsid w:val="00060816"/>
    <w:rsid w:val="00060E60"/>
    <w:rsid w:val="00063F45"/>
    <w:rsid w:val="00072C64"/>
    <w:rsid w:val="00073802"/>
    <w:rsid w:val="00076334"/>
    <w:rsid w:val="00080271"/>
    <w:rsid w:val="000815B3"/>
    <w:rsid w:val="0008525E"/>
    <w:rsid w:val="000864CA"/>
    <w:rsid w:val="00090B25"/>
    <w:rsid w:val="00091461"/>
    <w:rsid w:val="00092525"/>
    <w:rsid w:val="00093765"/>
    <w:rsid w:val="00095B62"/>
    <w:rsid w:val="0009716F"/>
    <w:rsid w:val="000A0171"/>
    <w:rsid w:val="000A0DC4"/>
    <w:rsid w:val="000A2617"/>
    <w:rsid w:val="000A2FDA"/>
    <w:rsid w:val="000A3F21"/>
    <w:rsid w:val="000B0FE2"/>
    <w:rsid w:val="000B3CA6"/>
    <w:rsid w:val="000B6557"/>
    <w:rsid w:val="000B6A95"/>
    <w:rsid w:val="000C1D79"/>
    <w:rsid w:val="000C277D"/>
    <w:rsid w:val="000C374E"/>
    <w:rsid w:val="000C3B9E"/>
    <w:rsid w:val="000C7596"/>
    <w:rsid w:val="000C7C39"/>
    <w:rsid w:val="000D0944"/>
    <w:rsid w:val="000D18D2"/>
    <w:rsid w:val="000D3234"/>
    <w:rsid w:val="000D67E3"/>
    <w:rsid w:val="000E1236"/>
    <w:rsid w:val="000E12A7"/>
    <w:rsid w:val="000E2550"/>
    <w:rsid w:val="000E4ECC"/>
    <w:rsid w:val="000F32D8"/>
    <w:rsid w:val="000F5C24"/>
    <w:rsid w:val="00100D3B"/>
    <w:rsid w:val="00102A47"/>
    <w:rsid w:val="00103172"/>
    <w:rsid w:val="00105DAA"/>
    <w:rsid w:val="00105E79"/>
    <w:rsid w:val="00107B82"/>
    <w:rsid w:val="0011130B"/>
    <w:rsid w:val="0011173D"/>
    <w:rsid w:val="001153B2"/>
    <w:rsid w:val="00123857"/>
    <w:rsid w:val="00124DFF"/>
    <w:rsid w:val="00127FD9"/>
    <w:rsid w:val="00130349"/>
    <w:rsid w:val="00135ABA"/>
    <w:rsid w:val="0014013F"/>
    <w:rsid w:val="00140606"/>
    <w:rsid w:val="00146F5F"/>
    <w:rsid w:val="001472A7"/>
    <w:rsid w:val="00147F5E"/>
    <w:rsid w:val="0015443C"/>
    <w:rsid w:val="00155016"/>
    <w:rsid w:val="001562A4"/>
    <w:rsid w:val="00156862"/>
    <w:rsid w:val="00156C54"/>
    <w:rsid w:val="00161E8A"/>
    <w:rsid w:val="00162583"/>
    <w:rsid w:val="0016273E"/>
    <w:rsid w:val="001656CE"/>
    <w:rsid w:val="00170DC5"/>
    <w:rsid w:val="00173CCE"/>
    <w:rsid w:val="001768B0"/>
    <w:rsid w:val="00185E5F"/>
    <w:rsid w:val="00186D9D"/>
    <w:rsid w:val="0018775C"/>
    <w:rsid w:val="001938C8"/>
    <w:rsid w:val="001A0887"/>
    <w:rsid w:val="001A0FFA"/>
    <w:rsid w:val="001A4E80"/>
    <w:rsid w:val="001A65EC"/>
    <w:rsid w:val="001B0D2C"/>
    <w:rsid w:val="001B10E6"/>
    <w:rsid w:val="001B1CB0"/>
    <w:rsid w:val="001B22F3"/>
    <w:rsid w:val="001B3E78"/>
    <w:rsid w:val="001B463F"/>
    <w:rsid w:val="001B7DCA"/>
    <w:rsid w:val="001C35EE"/>
    <w:rsid w:val="001C48CF"/>
    <w:rsid w:val="001C4BF2"/>
    <w:rsid w:val="001C5148"/>
    <w:rsid w:val="001C559B"/>
    <w:rsid w:val="001C66D9"/>
    <w:rsid w:val="001C73A5"/>
    <w:rsid w:val="001D273D"/>
    <w:rsid w:val="001E183E"/>
    <w:rsid w:val="001E34F6"/>
    <w:rsid w:val="001E4AB6"/>
    <w:rsid w:val="001E4E31"/>
    <w:rsid w:val="001E7650"/>
    <w:rsid w:val="001F3C7C"/>
    <w:rsid w:val="001F4E67"/>
    <w:rsid w:val="001F7FE0"/>
    <w:rsid w:val="002007A9"/>
    <w:rsid w:val="00200A75"/>
    <w:rsid w:val="00202BBF"/>
    <w:rsid w:val="00202DEF"/>
    <w:rsid w:val="002045E7"/>
    <w:rsid w:val="00206188"/>
    <w:rsid w:val="00207998"/>
    <w:rsid w:val="00214586"/>
    <w:rsid w:val="00223610"/>
    <w:rsid w:val="00232E88"/>
    <w:rsid w:val="00233911"/>
    <w:rsid w:val="0023510B"/>
    <w:rsid w:val="00236AC8"/>
    <w:rsid w:val="00237D12"/>
    <w:rsid w:val="00244104"/>
    <w:rsid w:val="00244F05"/>
    <w:rsid w:val="00252C8A"/>
    <w:rsid w:val="00252D8D"/>
    <w:rsid w:val="00253DCF"/>
    <w:rsid w:val="00261140"/>
    <w:rsid w:val="002615B5"/>
    <w:rsid w:val="0026172D"/>
    <w:rsid w:val="00262677"/>
    <w:rsid w:val="00281345"/>
    <w:rsid w:val="00287F7B"/>
    <w:rsid w:val="002903EF"/>
    <w:rsid w:val="00290482"/>
    <w:rsid w:val="00290537"/>
    <w:rsid w:val="002A1C99"/>
    <w:rsid w:val="002A4228"/>
    <w:rsid w:val="002A5A4C"/>
    <w:rsid w:val="002A6332"/>
    <w:rsid w:val="002B1216"/>
    <w:rsid w:val="002B26BF"/>
    <w:rsid w:val="002B3BAD"/>
    <w:rsid w:val="002B4C78"/>
    <w:rsid w:val="002B6F48"/>
    <w:rsid w:val="002C0CD0"/>
    <w:rsid w:val="002C3AB0"/>
    <w:rsid w:val="002C5218"/>
    <w:rsid w:val="002D15FB"/>
    <w:rsid w:val="002D1B71"/>
    <w:rsid w:val="002D1E7F"/>
    <w:rsid w:val="002D3148"/>
    <w:rsid w:val="002D395F"/>
    <w:rsid w:val="002D5F18"/>
    <w:rsid w:val="002F177F"/>
    <w:rsid w:val="002F1965"/>
    <w:rsid w:val="002F385C"/>
    <w:rsid w:val="002F3F73"/>
    <w:rsid w:val="002F4169"/>
    <w:rsid w:val="002F63E6"/>
    <w:rsid w:val="002F66D9"/>
    <w:rsid w:val="002F780C"/>
    <w:rsid w:val="00301DA6"/>
    <w:rsid w:val="00304261"/>
    <w:rsid w:val="00304CF6"/>
    <w:rsid w:val="0031246A"/>
    <w:rsid w:val="00312FCE"/>
    <w:rsid w:val="0032014A"/>
    <w:rsid w:val="0032106F"/>
    <w:rsid w:val="00321575"/>
    <w:rsid w:val="00321B9F"/>
    <w:rsid w:val="00324928"/>
    <w:rsid w:val="00331D3B"/>
    <w:rsid w:val="00340C56"/>
    <w:rsid w:val="003414E8"/>
    <w:rsid w:val="00346C27"/>
    <w:rsid w:val="00350220"/>
    <w:rsid w:val="00361CDF"/>
    <w:rsid w:val="003630A0"/>
    <w:rsid w:val="003646E8"/>
    <w:rsid w:val="0036561D"/>
    <w:rsid w:val="00366775"/>
    <w:rsid w:val="00366A0B"/>
    <w:rsid w:val="0037141A"/>
    <w:rsid w:val="00371F43"/>
    <w:rsid w:val="0037255E"/>
    <w:rsid w:val="0037265F"/>
    <w:rsid w:val="00373924"/>
    <w:rsid w:val="00373C7F"/>
    <w:rsid w:val="00375F73"/>
    <w:rsid w:val="00377525"/>
    <w:rsid w:val="003805F8"/>
    <w:rsid w:val="00380AA0"/>
    <w:rsid w:val="00385614"/>
    <w:rsid w:val="003869AF"/>
    <w:rsid w:val="00390860"/>
    <w:rsid w:val="00390A0F"/>
    <w:rsid w:val="00391289"/>
    <w:rsid w:val="003917F3"/>
    <w:rsid w:val="00394C75"/>
    <w:rsid w:val="0039592A"/>
    <w:rsid w:val="00397AD0"/>
    <w:rsid w:val="003A0848"/>
    <w:rsid w:val="003A3859"/>
    <w:rsid w:val="003A3C6E"/>
    <w:rsid w:val="003A43FE"/>
    <w:rsid w:val="003A6736"/>
    <w:rsid w:val="003A7D71"/>
    <w:rsid w:val="003B016E"/>
    <w:rsid w:val="003B0173"/>
    <w:rsid w:val="003B024F"/>
    <w:rsid w:val="003B3502"/>
    <w:rsid w:val="003B4C49"/>
    <w:rsid w:val="003B523C"/>
    <w:rsid w:val="003B5EBF"/>
    <w:rsid w:val="003B7FF5"/>
    <w:rsid w:val="003C2CCD"/>
    <w:rsid w:val="003C5D9D"/>
    <w:rsid w:val="003C5FA8"/>
    <w:rsid w:val="003D2AB5"/>
    <w:rsid w:val="003E2A33"/>
    <w:rsid w:val="003F059A"/>
    <w:rsid w:val="003F6C33"/>
    <w:rsid w:val="003F761E"/>
    <w:rsid w:val="0040476B"/>
    <w:rsid w:val="004069C6"/>
    <w:rsid w:val="00407BB9"/>
    <w:rsid w:val="00407C15"/>
    <w:rsid w:val="0041460B"/>
    <w:rsid w:val="00416DA2"/>
    <w:rsid w:val="00417A08"/>
    <w:rsid w:val="004279F8"/>
    <w:rsid w:val="00430584"/>
    <w:rsid w:val="00430D18"/>
    <w:rsid w:val="004325F3"/>
    <w:rsid w:val="00436FE3"/>
    <w:rsid w:val="00437841"/>
    <w:rsid w:val="00441E90"/>
    <w:rsid w:val="00442B20"/>
    <w:rsid w:val="00444DB5"/>
    <w:rsid w:val="00447C12"/>
    <w:rsid w:val="0045029E"/>
    <w:rsid w:val="004513ED"/>
    <w:rsid w:val="00454E21"/>
    <w:rsid w:val="004567F5"/>
    <w:rsid w:val="00460B9D"/>
    <w:rsid w:val="004619FA"/>
    <w:rsid w:val="00463BF1"/>
    <w:rsid w:val="004814F1"/>
    <w:rsid w:val="004824CE"/>
    <w:rsid w:val="00482F89"/>
    <w:rsid w:val="0048350D"/>
    <w:rsid w:val="00483580"/>
    <w:rsid w:val="00484D1A"/>
    <w:rsid w:val="0048603E"/>
    <w:rsid w:val="00492506"/>
    <w:rsid w:val="00492632"/>
    <w:rsid w:val="00493DD0"/>
    <w:rsid w:val="00493E05"/>
    <w:rsid w:val="004A023F"/>
    <w:rsid w:val="004A051E"/>
    <w:rsid w:val="004A0DE8"/>
    <w:rsid w:val="004A2A98"/>
    <w:rsid w:val="004A35A4"/>
    <w:rsid w:val="004A3768"/>
    <w:rsid w:val="004A3BC1"/>
    <w:rsid w:val="004A5719"/>
    <w:rsid w:val="004A69D9"/>
    <w:rsid w:val="004B1F74"/>
    <w:rsid w:val="004B39D6"/>
    <w:rsid w:val="004B7414"/>
    <w:rsid w:val="004B7E6D"/>
    <w:rsid w:val="004C0B16"/>
    <w:rsid w:val="004C41FE"/>
    <w:rsid w:val="004C45A6"/>
    <w:rsid w:val="004C7E21"/>
    <w:rsid w:val="004D43E3"/>
    <w:rsid w:val="004D60B5"/>
    <w:rsid w:val="004D671D"/>
    <w:rsid w:val="004E03A7"/>
    <w:rsid w:val="004E0933"/>
    <w:rsid w:val="004F1789"/>
    <w:rsid w:val="004F23FE"/>
    <w:rsid w:val="004F61B7"/>
    <w:rsid w:val="0050419D"/>
    <w:rsid w:val="00504608"/>
    <w:rsid w:val="00506FA3"/>
    <w:rsid w:val="00507BF2"/>
    <w:rsid w:val="00514282"/>
    <w:rsid w:val="00514918"/>
    <w:rsid w:val="00521E6F"/>
    <w:rsid w:val="00526A62"/>
    <w:rsid w:val="00527703"/>
    <w:rsid w:val="005367A5"/>
    <w:rsid w:val="00536A31"/>
    <w:rsid w:val="0054681B"/>
    <w:rsid w:val="0055335E"/>
    <w:rsid w:val="005544E0"/>
    <w:rsid w:val="0055611D"/>
    <w:rsid w:val="00560377"/>
    <w:rsid w:val="005665B4"/>
    <w:rsid w:val="005749AA"/>
    <w:rsid w:val="005750AE"/>
    <w:rsid w:val="00583216"/>
    <w:rsid w:val="00585744"/>
    <w:rsid w:val="005868DE"/>
    <w:rsid w:val="00586BE1"/>
    <w:rsid w:val="0058744F"/>
    <w:rsid w:val="00587E33"/>
    <w:rsid w:val="00590CD6"/>
    <w:rsid w:val="005938E3"/>
    <w:rsid w:val="00593D18"/>
    <w:rsid w:val="00595244"/>
    <w:rsid w:val="005954A2"/>
    <w:rsid w:val="005A37B9"/>
    <w:rsid w:val="005A3C94"/>
    <w:rsid w:val="005A6A40"/>
    <w:rsid w:val="005A718E"/>
    <w:rsid w:val="005A74B4"/>
    <w:rsid w:val="005B026D"/>
    <w:rsid w:val="005B3436"/>
    <w:rsid w:val="005B6F5A"/>
    <w:rsid w:val="005B75EE"/>
    <w:rsid w:val="005B7EC7"/>
    <w:rsid w:val="005C14FE"/>
    <w:rsid w:val="005C20C8"/>
    <w:rsid w:val="005C446F"/>
    <w:rsid w:val="005C7A25"/>
    <w:rsid w:val="005D4A30"/>
    <w:rsid w:val="005D5A26"/>
    <w:rsid w:val="005D762E"/>
    <w:rsid w:val="005D7671"/>
    <w:rsid w:val="005E6D66"/>
    <w:rsid w:val="005F1488"/>
    <w:rsid w:val="005F1A21"/>
    <w:rsid w:val="005F24F5"/>
    <w:rsid w:val="005F2DC6"/>
    <w:rsid w:val="005F2F39"/>
    <w:rsid w:val="005F44EA"/>
    <w:rsid w:val="00601ADA"/>
    <w:rsid w:val="006049D6"/>
    <w:rsid w:val="006068F4"/>
    <w:rsid w:val="00607151"/>
    <w:rsid w:val="00610135"/>
    <w:rsid w:val="00611B78"/>
    <w:rsid w:val="00612414"/>
    <w:rsid w:val="00612F8F"/>
    <w:rsid w:val="00613AB5"/>
    <w:rsid w:val="00616EDE"/>
    <w:rsid w:val="00617F27"/>
    <w:rsid w:val="00620507"/>
    <w:rsid w:val="00620D60"/>
    <w:rsid w:val="00627BBC"/>
    <w:rsid w:val="00630AC5"/>
    <w:rsid w:val="006401CA"/>
    <w:rsid w:val="006409F3"/>
    <w:rsid w:val="00641994"/>
    <w:rsid w:val="0065606E"/>
    <w:rsid w:val="00663A23"/>
    <w:rsid w:val="00663DB0"/>
    <w:rsid w:val="0066673B"/>
    <w:rsid w:val="00670AD8"/>
    <w:rsid w:val="00671C6E"/>
    <w:rsid w:val="00676CBA"/>
    <w:rsid w:val="00684760"/>
    <w:rsid w:val="006910FD"/>
    <w:rsid w:val="006914D5"/>
    <w:rsid w:val="00693FBB"/>
    <w:rsid w:val="0069543C"/>
    <w:rsid w:val="0069653C"/>
    <w:rsid w:val="006A2EE2"/>
    <w:rsid w:val="006B3A72"/>
    <w:rsid w:val="006B69A8"/>
    <w:rsid w:val="006B7A60"/>
    <w:rsid w:val="006C1270"/>
    <w:rsid w:val="006C1CAF"/>
    <w:rsid w:val="006C3C4D"/>
    <w:rsid w:val="006D0DEB"/>
    <w:rsid w:val="006D6F44"/>
    <w:rsid w:val="006D7FC6"/>
    <w:rsid w:val="006E2A5E"/>
    <w:rsid w:val="006E3407"/>
    <w:rsid w:val="006E5739"/>
    <w:rsid w:val="006E6927"/>
    <w:rsid w:val="006E7A27"/>
    <w:rsid w:val="006F104B"/>
    <w:rsid w:val="006F1AD6"/>
    <w:rsid w:val="006F223F"/>
    <w:rsid w:val="006F5F94"/>
    <w:rsid w:val="006F78DB"/>
    <w:rsid w:val="0070386C"/>
    <w:rsid w:val="00703AA0"/>
    <w:rsid w:val="007071EC"/>
    <w:rsid w:val="007112B6"/>
    <w:rsid w:val="00712D00"/>
    <w:rsid w:val="007135D2"/>
    <w:rsid w:val="00713F9B"/>
    <w:rsid w:val="00716D6A"/>
    <w:rsid w:val="00717F94"/>
    <w:rsid w:val="00720A8F"/>
    <w:rsid w:val="00720D9E"/>
    <w:rsid w:val="00722DCA"/>
    <w:rsid w:val="00724117"/>
    <w:rsid w:val="0072441C"/>
    <w:rsid w:val="00724C81"/>
    <w:rsid w:val="0072502C"/>
    <w:rsid w:val="00725687"/>
    <w:rsid w:val="007267DB"/>
    <w:rsid w:val="007345A0"/>
    <w:rsid w:val="00735554"/>
    <w:rsid w:val="00735EBC"/>
    <w:rsid w:val="00745BDE"/>
    <w:rsid w:val="0075248A"/>
    <w:rsid w:val="007570B7"/>
    <w:rsid w:val="0076175E"/>
    <w:rsid w:val="00761A9F"/>
    <w:rsid w:val="00763F30"/>
    <w:rsid w:val="00767C31"/>
    <w:rsid w:val="00774805"/>
    <w:rsid w:val="00776CF5"/>
    <w:rsid w:val="00777590"/>
    <w:rsid w:val="0078014D"/>
    <w:rsid w:val="00783232"/>
    <w:rsid w:val="007843B0"/>
    <w:rsid w:val="00787278"/>
    <w:rsid w:val="0078732C"/>
    <w:rsid w:val="00792420"/>
    <w:rsid w:val="0079377B"/>
    <w:rsid w:val="007960AA"/>
    <w:rsid w:val="00796EA4"/>
    <w:rsid w:val="007A1DB0"/>
    <w:rsid w:val="007A2349"/>
    <w:rsid w:val="007A2DBD"/>
    <w:rsid w:val="007A4239"/>
    <w:rsid w:val="007A50F3"/>
    <w:rsid w:val="007A5F47"/>
    <w:rsid w:val="007A7D35"/>
    <w:rsid w:val="007B2DD7"/>
    <w:rsid w:val="007C04DA"/>
    <w:rsid w:val="007C3349"/>
    <w:rsid w:val="007C5128"/>
    <w:rsid w:val="007C5670"/>
    <w:rsid w:val="007C56DE"/>
    <w:rsid w:val="007D3419"/>
    <w:rsid w:val="007D6226"/>
    <w:rsid w:val="007D69D5"/>
    <w:rsid w:val="007E09A3"/>
    <w:rsid w:val="007E1D08"/>
    <w:rsid w:val="007E4E04"/>
    <w:rsid w:val="007E7CA7"/>
    <w:rsid w:val="007F05D3"/>
    <w:rsid w:val="007F7C04"/>
    <w:rsid w:val="0080081E"/>
    <w:rsid w:val="00812883"/>
    <w:rsid w:val="0081378D"/>
    <w:rsid w:val="00814147"/>
    <w:rsid w:val="0081583D"/>
    <w:rsid w:val="00817720"/>
    <w:rsid w:val="00820B5D"/>
    <w:rsid w:val="00821465"/>
    <w:rsid w:val="0083519A"/>
    <w:rsid w:val="008453DA"/>
    <w:rsid w:val="00846AD2"/>
    <w:rsid w:val="00847287"/>
    <w:rsid w:val="00851855"/>
    <w:rsid w:val="00854349"/>
    <w:rsid w:val="0085488D"/>
    <w:rsid w:val="00855C8F"/>
    <w:rsid w:val="00855F22"/>
    <w:rsid w:val="0085737A"/>
    <w:rsid w:val="00861904"/>
    <w:rsid w:val="00863C56"/>
    <w:rsid w:val="00864608"/>
    <w:rsid w:val="0086634E"/>
    <w:rsid w:val="0087030D"/>
    <w:rsid w:val="00871403"/>
    <w:rsid w:val="00872F77"/>
    <w:rsid w:val="00873332"/>
    <w:rsid w:val="00874F97"/>
    <w:rsid w:val="00880388"/>
    <w:rsid w:val="00884A89"/>
    <w:rsid w:val="00886E6D"/>
    <w:rsid w:val="008920F0"/>
    <w:rsid w:val="00895CD2"/>
    <w:rsid w:val="00897092"/>
    <w:rsid w:val="008A0C71"/>
    <w:rsid w:val="008A1722"/>
    <w:rsid w:val="008A1A2F"/>
    <w:rsid w:val="008A2AD2"/>
    <w:rsid w:val="008A3BE3"/>
    <w:rsid w:val="008A41DC"/>
    <w:rsid w:val="008A67E7"/>
    <w:rsid w:val="008B0A97"/>
    <w:rsid w:val="008B4FCF"/>
    <w:rsid w:val="008B6E98"/>
    <w:rsid w:val="008B741E"/>
    <w:rsid w:val="008C158B"/>
    <w:rsid w:val="008C324F"/>
    <w:rsid w:val="008D336E"/>
    <w:rsid w:val="008D6B76"/>
    <w:rsid w:val="008E1853"/>
    <w:rsid w:val="008E2001"/>
    <w:rsid w:val="008E21B5"/>
    <w:rsid w:val="008E53AE"/>
    <w:rsid w:val="008E6C1F"/>
    <w:rsid w:val="008E7C18"/>
    <w:rsid w:val="008E7D2F"/>
    <w:rsid w:val="008F1100"/>
    <w:rsid w:val="008F2C35"/>
    <w:rsid w:val="008F2E07"/>
    <w:rsid w:val="008F72AF"/>
    <w:rsid w:val="009109F3"/>
    <w:rsid w:val="00913028"/>
    <w:rsid w:val="0091395B"/>
    <w:rsid w:val="00916062"/>
    <w:rsid w:val="009206F6"/>
    <w:rsid w:val="009243C0"/>
    <w:rsid w:val="00925F2F"/>
    <w:rsid w:val="0093014F"/>
    <w:rsid w:val="00930D51"/>
    <w:rsid w:val="00931ACE"/>
    <w:rsid w:val="00935FF7"/>
    <w:rsid w:val="009414F7"/>
    <w:rsid w:val="00941B85"/>
    <w:rsid w:val="00945992"/>
    <w:rsid w:val="0095242E"/>
    <w:rsid w:val="009530B0"/>
    <w:rsid w:val="00954B38"/>
    <w:rsid w:val="00955562"/>
    <w:rsid w:val="00956FB6"/>
    <w:rsid w:val="009602E2"/>
    <w:rsid w:val="00965759"/>
    <w:rsid w:val="009657D4"/>
    <w:rsid w:val="00966A55"/>
    <w:rsid w:val="0096766A"/>
    <w:rsid w:val="0097523B"/>
    <w:rsid w:val="00977C6B"/>
    <w:rsid w:val="00980AB5"/>
    <w:rsid w:val="00981DEB"/>
    <w:rsid w:val="0098284D"/>
    <w:rsid w:val="009843B6"/>
    <w:rsid w:val="0098797E"/>
    <w:rsid w:val="00991C88"/>
    <w:rsid w:val="00992515"/>
    <w:rsid w:val="00993833"/>
    <w:rsid w:val="00994217"/>
    <w:rsid w:val="00994F71"/>
    <w:rsid w:val="00996C25"/>
    <w:rsid w:val="00997ADB"/>
    <w:rsid w:val="009A1506"/>
    <w:rsid w:val="009A2BEC"/>
    <w:rsid w:val="009A3831"/>
    <w:rsid w:val="009A789B"/>
    <w:rsid w:val="009A7A1F"/>
    <w:rsid w:val="009B0206"/>
    <w:rsid w:val="009B13FE"/>
    <w:rsid w:val="009B1D2E"/>
    <w:rsid w:val="009B317F"/>
    <w:rsid w:val="009B3F73"/>
    <w:rsid w:val="009B7191"/>
    <w:rsid w:val="009B753D"/>
    <w:rsid w:val="009C40C1"/>
    <w:rsid w:val="009C5706"/>
    <w:rsid w:val="009C5C66"/>
    <w:rsid w:val="009D2632"/>
    <w:rsid w:val="009D2CD5"/>
    <w:rsid w:val="009E2928"/>
    <w:rsid w:val="009E2DED"/>
    <w:rsid w:val="009E3321"/>
    <w:rsid w:val="009E48F7"/>
    <w:rsid w:val="009F3148"/>
    <w:rsid w:val="009F4987"/>
    <w:rsid w:val="009F5EE7"/>
    <w:rsid w:val="00A01B54"/>
    <w:rsid w:val="00A05856"/>
    <w:rsid w:val="00A13811"/>
    <w:rsid w:val="00A13A12"/>
    <w:rsid w:val="00A214E1"/>
    <w:rsid w:val="00A23FF3"/>
    <w:rsid w:val="00A26437"/>
    <w:rsid w:val="00A353EA"/>
    <w:rsid w:val="00A355B5"/>
    <w:rsid w:val="00A35D39"/>
    <w:rsid w:val="00A36391"/>
    <w:rsid w:val="00A444A0"/>
    <w:rsid w:val="00A54536"/>
    <w:rsid w:val="00A60273"/>
    <w:rsid w:val="00A709AE"/>
    <w:rsid w:val="00A70A90"/>
    <w:rsid w:val="00A73F54"/>
    <w:rsid w:val="00A769EF"/>
    <w:rsid w:val="00A820EB"/>
    <w:rsid w:val="00A832D6"/>
    <w:rsid w:val="00A8461B"/>
    <w:rsid w:val="00A850FA"/>
    <w:rsid w:val="00A86BC2"/>
    <w:rsid w:val="00A90793"/>
    <w:rsid w:val="00A92BDD"/>
    <w:rsid w:val="00A96D56"/>
    <w:rsid w:val="00A97441"/>
    <w:rsid w:val="00A97A41"/>
    <w:rsid w:val="00AA05A9"/>
    <w:rsid w:val="00AA79E7"/>
    <w:rsid w:val="00AB3A7E"/>
    <w:rsid w:val="00AB752F"/>
    <w:rsid w:val="00AC1955"/>
    <w:rsid w:val="00AC3ED6"/>
    <w:rsid w:val="00AC4BD9"/>
    <w:rsid w:val="00AC6FC2"/>
    <w:rsid w:val="00AD45F1"/>
    <w:rsid w:val="00AD5BDB"/>
    <w:rsid w:val="00AD6D07"/>
    <w:rsid w:val="00AF239C"/>
    <w:rsid w:val="00AF7299"/>
    <w:rsid w:val="00AF7441"/>
    <w:rsid w:val="00B0103D"/>
    <w:rsid w:val="00B03D8A"/>
    <w:rsid w:val="00B0513A"/>
    <w:rsid w:val="00B0574F"/>
    <w:rsid w:val="00B11FC8"/>
    <w:rsid w:val="00B15179"/>
    <w:rsid w:val="00B16185"/>
    <w:rsid w:val="00B30BB9"/>
    <w:rsid w:val="00B32181"/>
    <w:rsid w:val="00B32DC7"/>
    <w:rsid w:val="00B35F5F"/>
    <w:rsid w:val="00B4207C"/>
    <w:rsid w:val="00B47291"/>
    <w:rsid w:val="00B53DB8"/>
    <w:rsid w:val="00B54A70"/>
    <w:rsid w:val="00B57BFB"/>
    <w:rsid w:val="00B63F40"/>
    <w:rsid w:val="00B66270"/>
    <w:rsid w:val="00B712C5"/>
    <w:rsid w:val="00B717B7"/>
    <w:rsid w:val="00B83A5A"/>
    <w:rsid w:val="00B846DD"/>
    <w:rsid w:val="00B91FA4"/>
    <w:rsid w:val="00B924A4"/>
    <w:rsid w:val="00BA133B"/>
    <w:rsid w:val="00BA5814"/>
    <w:rsid w:val="00BA61E8"/>
    <w:rsid w:val="00BA6CF6"/>
    <w:rsid w:val="00BB1B93"/>
    <w:rsid w:val="00BB3668"/>
    <w:rsid w:val="00BB49ED"/>
    <w:rsid w:val="00BB4F33"/>
    <w:rsid w:val="00BB61DF"/>
    <w:rsid w:val="00BB74EF"/>
    <w:rsid w:val="00BC31F5"/>
    <w:rsid w:val="00BC436C"/>
    <w:rsid w:val="00BC5654"/>
    <w:rsid w:val="00BD2F5B"/>
    <w:rsid w:val="00BD6C8C"/>
    <w:rsid w:val="00BE12AB"/>
    <w:rsid w:val="00BE21EB"/>
    <w:rsid w:val="00BE4690"/>
    <w:rsid w:val="00BE60E5"/>
    <w:rsid w:val="00BE6199"/>
    <w:rsid w:val="00BF14BB"/>
    <w:rsid w:val="00BF1AA4"/>
    <w:rsid w:val="00BF1B5D"/>
    <w:rsid w:val="00BF37EC"/>
    <w:rsid w:val="00BF6BFA"/>
    <w:rsid w:val="00C00CE0"/>
    <w:rsid w:val="00C011F6"/>
    <w:rsid w:val="00C05A40"/>
    <w:rsid w:val="00C16748"/>
    <w:rsid w:val="00C21C57"/>
    <w:rsid w:val="00C22B67"/>
    <w:rsid w:val="00C230EB"/>
    <w:rsid w:val="00C26244"/>
    <w:rsid w:val="00C30067"/>
    <w:rsid w:val="00C32B72"/>
    <w:rsid w:val="00C34440"/>
    <w:rsid w:val="00C400F8"/>
    <w:rsid w:val="00C456B7"/>
    <w:rsid w:val="00C47F6C"/>
    <w:rsid w:val="00C54177"/>
    <w:rsid w:val="00C56829"/>
    <w:rsid w:val="00C60F31"/>
    <w:rsid w:val="00C6199F"/>
    <w:rsid w:val="00C62378"/>
    <w:rsid w:val="00C62D7A"/>
    <w:rsid w:val="00C63E26"/>
    <w:rsid w:val="00C6453A"/>
    <w:rsid w:val="00C66490"/>
    <w:rsid w:val="00C7506E"/>
    <w:rsid w:val="00C75FCC"/>
    <w:rsid w:val="00C77993"/>
    <w:rsid w:val="00C80990"/>
    <w:rsid w:val="00C80C28"/>
    <w:rsid w:val="00C81C4E"/>
    <w:rsid w:val="00C81F13"/>
    <w:rsid w:val="00C82C96"/>
    <w:rsid w:val="00C90311"/>
    <w:rsid w:val="00C9399B"/>
    <w:rsid w:val="00C9708A"/>
    <w:rsid w:val="00CA0559"/>
    <w:rsid w:val="00CA0706"/>
    <w:rsid w:val="00CA1F5B"/>
    <w:rsid w:val="00CA2619"/>
    <w:rsid w:val="00CA3E3F"/>
    <w:rsid w:val="00CB2AF1"/>
    <w:rsid w:val="00CB42E2"/>
    <w:rsid w:val="00CB4722"/>
    <w:rsid w:val="00CB4E27"/>
    <w:rsid w:val="00CB52A8"/>
    <w:rsid w:val="00CB6FDA"/>
    <w:rsid w:val="00CC5CE0"/>
    <w:rsid w:val="00CC6F2A"/>
    <w:rsid w:val="00CD0DB1"/>
    <w:rsid w:val="00CD2DA2"/>
    <w:rsid w:val="00CD4798"/>
    <w:rsid w:val="00CD4E04"/>
    <w:rsid w:val="00CE080D"/>
    <w:rsid w:val="00CE1343"/>
    <w:rsid w:val="00CE13D8"/>
    <w:rsid w:val="00CE2DE9"/>
    <w:rsid w:val="00CE44BE"/>
    <w:rsid w:val="00CE62E8"/>
    <w:rsid w:val="00CF2E0C"/>
    <w:rsid w:val="00CF303D"/>
    <w:rsid w:val="00CF3959"/>
    <w:rsid w:val="00CF3FF3"/>
    <w:rsid w:val="00CF5871"/>
    <w:rsid w:val="00D00FA9"/>
    <w:rsid w:val="00D020B7"/>
    <w:rsid w:val="00D03299"/>
    <w:rsid w:val="00D0412E"/>
    <w:rsid w:val="00D049A6"/>
    <w:rsid w:val="00D07024"/>
    <w:rsid w:val="00D16561"/>
    <w:rsid w:val="00D168C4"/>
    <w:rsid w:val="00D2162E"/>
    <w:rsid w:val="00D21B8E"/>
    <w:rsid w:val="00D2255B"/>
    <w:rsid w:val="00D24C59"/>
    <w:rsid w:val="00D31036"/>
    <w:rsid w:val="00D31303"/>
    <w:rsid w:val="00D32791"/>
    <w:rsid w:val="00D343C0"/>
    <w:rsid w:val="00D36AB7"/>
    <w:rsid w:val="00D36DF1"/>
    <w:rsid w:val="00D50256"/>
    <w:rsid w:val="00D514C0"/>
    <w:rsid w:val="00D5267F"/>
    <w:rsid w:val="00D53D51"/>
    <w:rsid w:val="00D546A2"/>
    <w:rsid w:val="00D575A7"/>
    <w:rsid w:val="00D65820"/>
    <w:rsid w:val="00D675CF"/>
    <w:rsid w:val="00D705CE"/>
    <w:rsid w:val="00D705D4"/>
    <w:rsid w:val="00D71164"/>
    <w:rsid w:val="00D74C64"/>
    <w:rsid w:val="00D759EF"/>
    <w:rsid w:val="00D80504"/>
    <w:rsid w:val="00D8269A"/>
    <w:rsid w:val="00D955BA"/>
    <w:rsid w:val="00DB25D0"/>
    <w:rsid w:val="00DC1B3A"/>
    <w:rsid w:val="00DC3371"/>
    <w:rsid w:val="00DC4925"/>
    <w:rsid w:val="00DC6CAB"/>
    <w:rsid w:val="00DC7AA1"/>
    <w:rsid w:val="00DD5547"/>
    <w:rsid w:val="00DD7E95"/>
    <w:rsid w:val="00DE1170"/>
    <w:rsid w:val="00DE175A"/>
    <w:rsid w:val="00DE3E8E"/>
    <w:rsid w:val="00DE514E"/>
    <w:rsid w:val="00DE5BFE"/>
    <w:rsid w:val="00DE5F47"/>
    <w:rsid w:val="00DF2FEA"/>
    <w:rsid w:val="00E0251C"/>
    <w:rsid w:val="00E048AD"/>
    <w:rsid w:val="00E06095"/>
    <w:rsid w:val="00E06431"/>
    <w:rsid w:val="00E0677D"/>
    <w:rsid w:val="00E06C09"/>
    <w:rsid w:val="00E10828"/>
    <w:rsid w:val="00E10FB6"/>
    <w:rsid w:val="00E13AA7"/>
    <w:rsid w:val="00E175A7"/>
    <w:rsid w:val="00E21562"/>
    <w:rsid w:val="00E2180C"/>
    <w:rsid w:val="00E25F07"/>
    <w:rsid w:val="00E269AB"/>
    <w:rsid w:val="00E273CB"/>
    <w:rsid w:val="00E33328"/>
    <w:rsid w:val="00E33BA5"/>
    <w:rsid w:val="00E3537F"/>
    <w:rsid w:val="00E353DD"/>
    <w:rsid w:val="00E416F0"/>
    <w:rsid w:val="00E41FA3"/>
    <w:rsid w:val="00E421A6"/>
    <w:rsid w:val="00E474AD"/>
    <w:rsid w:val="00E5053B"/>
    <w:rsid w:val="00E5101D"/>
    <w:rsid w:val="00E51784"/>
    <w:rsid w:val="00E54A48"/>
    <w:rsid w:val="00E617C5"/>
    <w:rsid w:val="00E61B55"/>
    <w:rsid w:val="00E63301"/>
    <w:rsid w:val="00E72CCF"/>
    <w:rsid w:val="00E73600"/>
    <w:rsid w:val="00E7480B"/>
    <w:rsid w:val="00E770C5"/>
    <w:rsid w:val="00E81C0E"/>
    <w:rsid w:val="00E86AEB"/>
    <w:rsid w:val="00E94931"/>
    <w:rsid w:val="00EA0509"/>
    <w:rsid w:val="00EA21F4"/>
    <w:rsid w:val="00EB3FE3"/>
    <w:rsid w:val="00EB45FD"/>
    <w:rsid w:val="00EB7A62"/>
    <w:rsid w:val="00EC2E6B"/>
    <w:rsid w:val="00EC3765"/>
    <w:rsid w:val="00EC6C96"/>
    <w:rsid w:val="00ED7399"/>
    <w:rsid w:val="00ED7509"/>
    <w:rsid w:val="00EE3CC1"/>
    <w:rsid w:val="00EE62A6"/>
    <w:rsid w:val="00EF2F4B"/>
    <w:rsid w:val="00EF3DAC"/>
    <w:rsid w:val="00EF5188"/>
    <w:rsid w:val="00EF774F"/>
    <w:rsid w:val="00F004BE"/>
    <w:rsid w:val="00F06667"/>
    <w:rsid w:val="00F069DB"/>
    <w:rsid w:val="00F10014"/>
    <w:rsid w:val="00F12C98"/>
    <w:rsid w:val="00F1300C"/>
    <w:rsid w:val="00F13C06"/>
    <w:rsid w:val="00F161E1"/>
    <w:rsid w:val="00F1678B"/>
    <w:rsid w:val="00F16794"/>
    <w:rsid w:val="00F16977"/>
    <w:rsid w:val="00F1753E"/>
    <w:rsid w:val="00F21F7B"/>
    <w:rsid w:val="00F22A0D"/>
    <w:rsid w:val="00F242DF"/>
    <w:rsid w:val="00F25964"/>
    <w:rsid w:val="00F30077"/>
    <w:rsid w:val="00F32BA6"/>
    <w:rsid w:val="00F36E55"/>
    <w:rsid w:val="00F407B9"/>
    <w:rsid w:val="00F426D7"/>
    <w:rsid w:val="00F42A31"/>
    <w:rsid w:val="00F42CB6"/>
    <w:rsid w:val="00F459D1"/>
    <w:rsid w:val="00F47981"/>
    <w:rsid w:val="00F5316F"/>
    <w:rsid w:val="00F533FC"/>
    <w:rsid w:val="00F60A77"/>
    <w:rsid w:val="00F61F49"/>
    <w:rsid w:val="00F621CE"/>
    <w:rsid w:val="00F62268"/>
    <w:rsid w:val="00F6781D"/>
    <w:rsid w:val="00F72D91"/>
    <w:rsid w:val="00F7439C"/>
    <w:rsid w:val="00F83335"/>
    <w:rsid w:val="00F83AE0"/>
    <w:rsid w:val="00F87076"/>
    <w:rsid w:val="00F87B17"/>
    <w:rsid w:val="00F96DE1"/>
    <w:rsid w:val="00FA542E"/>
    <w:rsid w:val="00FA5BE6"/>
    <w:rsid w:val="00FA617E"/>
    <w:rsid w:val="00FA7140"/>
    <w:rsid w:val="00FA7B60"/>
    <w:rsid w:val="00FB159D"/>
    <w:rsid w:val="00FB366A"/>
    <w:rsid w:val="00FB3EFD"/>
    <w:rsid w:val="00FB4F83"/>
    <w:rsid w:val="00FB557D"/>
    <w:rsid w:val="00FB599A"/>
    <w:rsid w:val="00FB6200"/>
    <w:rsid w:val="00FB7459"/>
    <w:rsid w:val="00FC22D6"/>
    <w:rsid w:val="00FC31F8"/>
    <w:rsid w:val="00FC4E73"/>
    <w:rsid w:val="00FC5134"/>
    <w:rsid w:val="00FD3D49"/>
    <w:rsid w:val="00FD5739"/>
    <w:rsid w:val="00FD64F2"/>
    <w:rsid w:val="00FD7EF3"/>
    <w:rsid w:val="00FE0011"/>
    <w:rsid w:val="00FE2515"/>
    <w:rsid w:val="00FE2963"/>
    <w:rsid w:val="00FE3606"/>
    <w:rsid w:val="00FF0BD3"/>
    <w:rsid w:val="00FF3CC2"/>
    <w:rsid w:val="00FF56E1"/>
    <w:rsid w:val="00FF6363"/>
    <w:rsid w:val="00FF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A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0" w:line="247" w:lineRule="auto"/>
      <w:ind w:left="10" w:hanging="10"/>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16F"/>
  </w:style>
  <w:style w:type="paragraph" w:styleId="ListParagraph">
    <w:name w:val="List Paragraph"/>
    <w:basedOn w:val="Normal"/>
    <w:uiPriority w:val="34"/>
    <w:qFormat/>
    <w:rsid w:val="002A1C99"/>
    <w:pPr>
      <w:ind w:left="720"/>
      <w:contextualSpacing/>
    </w:pPr>
  </w:style>
  <w:style w:type="character" w:styleId="Hyperlink">
    <w:name w:val="Hyperlink"/>
    <w:basedOn w:val="DefaultParagraphFont"/>
    <w:uiPriority w:val="99"/>
    <w:unhideWhenUsed/>
    <w:rsid w:val="008F1100"/>
    <w:rPr>
      <w:color w:val="0563C1" w:themeColor="hyperlink"/>
      <w:u w:val="single"/>
    </w:rPr>
  </w:style>
  <w:style w:type="paragraph" w:styleId="PlainText">
    <w:name w:val="Plain Text"/>
    <w:basedOn w:val="Normal"/>
    <w:link w:val="PlainTextChar"/>
    <w:uiPriority w:val="99"/>
    <w:unhideWhenUsed/>
    <w:rsid w:val="00BE60E5"/>
    <w:pPr>
      <w:spacing w:after="0" w:line="240" w:lineRule="auto"/>
      <w:ind w:left="0" w:firstLine="0"/>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BE60E5"/>
    <w:rPr>
      <w:rFonts w:ascii="Calibri" w:eastAsiaTheme="minorHAnsi" w:hAnsi="Calibri" w:cs="Consolas"/>
      <w:szCs w:val="21"/>
    </w:rPr>
  </w:style>
  <w:style w:type="paragraph" w:styleId="NormalWeb">
    <w:name w:val="Normal (Web)"/>
    <w:basedOn w:val="Normal"/>
    <w:uiPriority w:val="99"/>
    <w:semiHidden/>
    <w:unhideWhenUsed/>
    <w:rsid w:val="009A1506"/>
    <w:pPr>
      <w:spacing w:before="100" w:beforeAutospacing="1" w:after="100" w:afterAutospacing="1" w:line="240" w:lineRule="auto"/>
      <w:ind w:left="0" w:firstLine="0"/>
    </w:pPr>
    <w:rPr>
      <w:rFonts w:ascii="Times" w:eastAsiaTheme="minorEastAsia" w:hAnsi="Times" w:cs="Times New Roman"/>
      <w:color w:val="auto"/>
      <w:sz w:val="20"/>
      <w:szCs w:val="20"/>
    </w:rPr>
  </w:style>
  <w:style w:type="paragraph" w:styleId="BalloonText">
    <w:name w:val="Balloon Text"/>
    <w:basedOn w:val="Normal"/>
    <w:link w:val="BalloonTextChar"/>
    <w:uiPriority w:val="99"/>
    <w:semiHidden/>
    <w:unhideWhenUsed/>
    <w:rsid w:val="007843B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43B0"/>
    <w:rPr>
      <w:rFonts w:ascii="Lucida Grande" w:eastAsia="Bookman Old Style" w:hAnsi="Lucida Grande" w:cs="Bookman Old Style"/>
      <w:color w:val="000000"/>
      <w:sz w:val="18"/>
      <w:szCs w:val="18"/>
    </w:rPr>
  </w:style>
  <w:style w:type="character" w:styleId="Strong">
    <w:name w:val="Strong"/>
    <w:basedOn w:val="DefaultParagraphFont"/>
    <w:uiPriority w:val="22"/>
    <w:qFormat/>
    <w:rsid w:val="00B11FC8"/>
    <w:rPr>
      <w:b/>
      <w:bCs/>
    </w:rPr>
  </w:style>
  <w:style w:type="character" w:styleId="FollowedHyperlink">
    <w:name w:val="FollowedHyperlink"/>
    <w:basedOn w:val="DefaultParagraphFont"/>
    <w:uiPriority w:val="99"/>
    <w:semiHidden/>
    <w:unhideWhenUsed/>
    <w:rsid w:val="00663DB0"/>
    <w:rPr>
      <w:color w:val="954F72" w:themeColor="followedHyperlink"/>
      <w:u w:val="single"/>
    </w:rPr>
  </w:style>
  <w:style w:type="character" w:customStyle="1" w:styleId="wrxjr">
    <w:name w:val="wrxjr"/>
    <w:basedOn w:val="DefaultParagraphFont"/>
    <w:rsid w:val="00CF5871"/>
  </w:style>
  <w:style w:type="character" w:styleId="CommentReference">
    <w:name w:val="annotation reference"/>
    <w:basedOn w:val="DefaultParagraphFont"/>
    <w:uiPriority w:val="99"/>
    <w:semiHidden/>
    <w:unhideWhenUsed/>
    <w:rsid w:val="003B016E"/>
    <w:rPr>
      <w:sz w:val="16"/>
      <w:szCs w:val="16"/>
    </w:rPr>
  </w:style>
  <w:style w:type="paragraph" w:styleId="CommentText">
    <w:name w:val="annotation text"/>
    <w:basedOn w:val="Normal"/>
    <w:link w:val="CommentTextChar"/>
    <w:uiPriority w:val="99"/>
    <w:semiHidden/>
    <w:unhideWhenUsed/>
    <w:rsid w:val="003B016E"/>
    <w:pPr>
      <w:spacing w:line="240" w:lineRule="auto"/>
    </w:pPr>
    <w:rPr>
      <w:sz w:val="20"/>
      <w:szCs w:val="20"/>
    </w:rPr>
  </w:style>
  <w:style w:type="character" w:customStyle="1" w:styleId="CommentTextChar">
    <w:name w:val="Comment Text Char"/>
    <w:basedOn w:val="DefaultParagraphFont"/>
    <w:link w:val="CommentText"/>
    <w:uiPriority w:val="99"/>
    <w:semiHidden/>
    <w:rsid w:val="003B016E"/>
    <w:rPr>
      <w:rFonts w:ascii="Bookman Old Style" w:eastAsia="Bookman Old Style" w:hAnsi="Bookman Old Style" w:cs="Bookman Old Style"/>
      <w:color w:val="000000"/>
      <w:sz w:val="20"/>
      <w:szCs w:val="20"/>
    </w:rPr>
  </w:style>
  <w:style w:type="paragraph" w:styleId="CommentSubject">
    <w:name w:val="annotation subject"/>
    <w:basedOn w:val="CommentText"/>
    <w:next w:val="CommentText"/>
    <w:link w:val="CommentSubjectChar"/>
    <w:uiPriority w:val="99"/>
    <w:semiHidden/>
    <w:unhideWhenUsed/>
    <w:rsid w:val="003B016E"/>
    <w:rPr>
      <w:b/>
      <w:bCs/>
    </w:rPr>
  </w:style>
  <w:style w:type="character" w:customStyle="1" w:styleId="CommentSubjectChar">
    <w:name w:val="Comment Subject Char"/>
    <w:basedOn w:val="CommentTextChar"/>
    <w:link w:val="CommentSubject"/>
    <w:uiPriority w:val="99"/>
    <w:semiHidden/>
    <w:rsid w:val="003B016E"/>
    <w:rPr>
      <w:rFonts w:ascii="Bookman Old Style" w:eastAsia="Bookman Old Style" w:hAnsi="Bookman Old Style" w:cs="Bookman Old Style"/>
      <w:b/>
      <w:bCs/>
      <w:color w:val="000000"/>
      <w:sz w:val="20"/>
      <w:szCs w:val="20"/>
    </w:rPr>
  </w:style>
  <w:style w:type="character" w:customStyle="1" w:styleId="apple-tab-span">
    <w:name w:val="apple-tab-span"/>
    <w:basedOn w:val="DefaultParagraphFont"/>
    <w:rsid w:val="008008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0" w:line="247" w:lineRule="auto"/>
      <w:ind w:left="10" w:hanging="10"/>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16F"/>
  </w:style>
  <w:style w:type="paragraph" w:styleId="ListParagraph">
    <w:name w:val="List Paragraph"/>
    <w:basedOn w:val="Normal"/>
    <w:uiPriority w:val="34"/>
    <w:qFormat/>
    <w:rsid w:val="002A1C99"/>
    <w:pPr>
      <w:ind w:left="720"/>
      <w:contextualSpacing/>
    </w:pPr>
  </w:style>
  <w:style w:type="character" w:styleId="Hyperlink">
    <w:name w:val="Hyperlink"/>
    <w:basedOn w:val="DefaultParagraphFont"/>
    <w:uiPriority w:val="99"/>
    <w:unhideWhenUsed/>
    <w:rsid w:val="008F1100"/>
    <w:rPr>
      <w:color w:val="0563C1" w:themeColor="hyperlink"/>
      <w:u w:val="single"/>
    </w:rPr>
  </w:style>
  <w:style w:type="paragraph" w:styleId="PlainText">
    <w:name w:val="Plain Text"/>
    <w:basedOn w:val="Normal"/>
    <w:link w:val="PlainTextChar"/>
    <w:uiPriority w:val="99"/>
    <w:unhideWhenUsed/>
    <w:rsid w:val="00BE60E5"/>
    <w:pPr>
      <w:spacing w:after="0" w:line="240" w:lineRule="auto"/>
      <w:ind w:left="0" w:firstLine="0"/>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BE60E5"/>
    <w:rPr>
      <w:rFonts w:ascii="Calibri" w:eastAsiaTheme="minorHAnsi" w:hAnsi="Calibri" w:cs="Consolas"/>
      <w:szCs w:val="21"/>
    </w:rPr>
  </w:style>
  <w:style w:type="paragraph" w:styleId="NormalWeb">
    <w:name w:val="Normal (Web)"/>
    <w:basedOn w:val="Normal"/>
    <w:uiPriority w:val="99"/>
    <w:semiHidden/>
    <w:unhideWhenUsed/>
    <w:rsid w:val="009A1506"/>
    <w:pPr>
      <w:spacing w:before="100" w:beforeAutospacing="1" w:after="100" w:afterAutospacing="1" w:line="240" w:lineRule="auto"/>
      <w:ind w:left="0" w:firstLine="0"/>
    </w:pPr>
    <w:rPr>
      <w:rFonts w:ascii="Times" w:eastAsiaTheme="minorEastAsia" w:hAnsi="Times" w:cs="Times New Roman"/>
      <w:color w:val="auto"/>
      <w:sz w:val="20"/>
      <w:szCs w:val="20"/>
    </w:rPr>
  </w:style>
  <w:style w:type="paragraph" w:styleId="BalloonText">
    <w:name w:val="Balloon Text"/>
    <w:basedOn w:val="Normal"/>
    <w:link w:val="BalloonTextChar"/>
    <w:uiPriority w:val="99"/>
    <w:semiHidden/>
    <w:unhideWhenUsed/>
    <w:rsid w:val="007843B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43B0"/>
    <w:rPr>
      <w:rFonts w:ascii="Lucida Grande" w:eastAsia="Bookman Old Style" w:hAnsi="Lucida Grande" w:cs="Bookman Old Style"/>
      <w:color w:val="000000"/>
      <w:sz w:val="18"/>
      <w:szCs w:val="18"/>
    </w:rPr>
  </w:style>
  <w:style w:type="character" w:styleId="Strong">
    <w:name w:val="Strong"/>
    <w:basedOn w:val="DefaultParagraphFont"/>
    <w:uiPriority w:val="22"/>
    <w:qFormat/>
    <w:rsid w:val="00B11FC8"/>
    <w:rPr>
      <w:b/>
      <w:bCs/>
    </w:rPr>
  </w:style>
  <w:style w:type="character" w:styleId="FollowedHyperlink">
    <w:name w:val="FollowedHyperlink"/>
    <w:basedOn w:val="DefaultParagraphFont"/>
    <w:uiPriority w:val="99"/>
    <w:semiHidden/>
    <w:unhideWhenUsed/>
    <w:rsid w:val="00663DB0"/>
    <w:rPr>
      <w:color w:val="954F72" w:themeColor="followedHyperlink"/>
      <w:u w:val="single"/>
    </w:rPr>
  </w:style>
  <w:style w:type="character" w:customStyle="1" w:styleId="wrxjr">
    <w:name w:val="wrxjr"/>
    <w:basedOn w:val="DefaultParagraphFont"/>
    <w:rsid w:val="00CF5871"/>
  </w:style>
  <w:style w:type="character" w:styleId="CommentReference">
    <w:name w:val="annotation reference"/>
    <w:basedOn w:val="DefaultParagraphFont"/>
    <w:uiPriority w:val="99"/>
    <w:semiHidden/>
    <w:unhideWhenUsed/>
    <w:rsid w:val="003B016E"/>
    <w:rPr>
      <w:sz w:val="16"/>
      <w:szCs w:val="16"/>
    </w:rPr>
  </w:style>
  <w:style w:type="paragraph" w:styleId="CommentText">
    <w:name w:val="annotation text"/>
    <w:basedOn w:val="Normal"/>
    <w:link w:val="CommentTextChar"/>
    <w:uiPriority w:val="99"/>
    <w:semiHidden/>
    <w:unhideWhenUsed/>
    <w:rsid w:val="003B016E"/>
    <w:pPr>
      <w:spacing w:line="240" w:lineRule="auto"/>
    </w:pPr>
    <w:rPr>
      <w:sz w:val="20"/>
      <w:szCs w:val="20"/>
    </w:rPr>
  </w:style>
  <w:style w:type="character" w:customStyle="1" w:styleId="CommentTextChar">
    <w:name w:val="Comment Text Char"/>
    <w:basedOn w:val="DefaultParagraphFont"/>
    <w:link w:val="CommentText"/>
    <w:uiPriority w:val="99"/>
    <w:semiHidden/>
    <w:rsid w:val="003B016E"/>
    <w:rPr>
      <w:rFonts w:ascii="Bookman Old Style" w:eastAsia="Bookman Old Style" w:hAnsi="Bookman Old Style" w:cs="Bookman Old Style"/>
      <w:color w:val="000000"/>
      <w:sz w:val="20"/>
      <w:szCs w:val="20"/>
    </w:rPr>
  </w:style>
  <w:style w:type="paragraph" w:styleId="CommentSubject">
    <w:name w:val="annotation subject"/>
    <w:basedOn w:val="CommentText"/>
    <w:next w:val="CommentText"/>
    <w:link w:val="CommentSubjectChar"/>
    <w:uiPriority w:val="99"/>
    <w:semiHidden/>
    <w:unhideWhenUsed/>
    <w:rsid w:val="003B016E"/>
    <w:rPr>
      <w:b/>
      <w:bCs/>
    </w:rPr>
  </w:style>
  <w:style w:type="character" w:customStyle="1" w:styleId="CommentSubjectChar">
    <w:name w:val="Comment Subject Char"/>
    <w:basedOn w:val="CommentTextChar"/>
    <w:link w:val="CommentSubject"/>
    <w:uiPriority w:val="99"/>
    <w:semiHidden/>
    <w:rsid w:val="003B016E"/>
    <w:rPr>
      <w:rFonts w:ascii="Bookman Old Style" w:eastAsia="Bookman Old Style" w:hAnsi="Bookman Old Style" w:cs="Bookman Old Style"/>
      <w:b/>
      <w:bCs/>
      <w:color w:val="000000"/>
      <w:sz w:val="20"/>
      <w:szCs w:val="20"/>
    </w:rPr>
  </w:style>
  <w:style w:type="character" w:customStyle="1" w:styleId="apple-tab-span">
    <w:name w:val="apple-tab-span"/>
    <w:basedOn w:val="DefaultParagraphFont"/>
    <w:rsid w:val="0080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9689">
      <w:bodyDiv w:val="1"/>
      <w:marLeft w:val="0"/>
      <w:marRight w:val="0"/>
      <w:marTop w:val="0"/>
      <w:marBottom w:val="0"/>
      <w:divBdr>
        <w:top w:val="none" w:sz="0" w:space="0" w:color="auto"/>
        <w:left w:val="none" w:sz="0" w:space="0" w:color="auto"/>
        <w:bottom w:val="none" w:sz="0" w:space="0" w:color="auto"/>
        <w:right w:val="none" w:sz="0" w:space="0" w:color="auto"/>
      </w:divBdr>
    </w:div>
    <w:div w:id="164824701">
      <w:bodyDiv w:val="1"/>
      <w:marLeft w:val="0"/>
      <w:marRight w:val="0"/>
      <w:marTop w:val="0"/>
      <w:marBottom w:val="0"/>
      <w:divBdr>
        <w:top w:val="none" w:sz="0" w:space="0" w:color="auto"/>
        <w:left w:val="none" w:sz="0" w:space="0" w:color="auto"/>
        <w:bottom w:val="none" w:sz="0" w:space="0" w:color="auto"/>
        <w:right w:val="none" w:sz="0" w:space="0" w:color="auto"/>
      </w:divBdr>
    </w:div>
    <w:div w:id="224222914">
      <w:bodyDiv w:val="1"/>
      <w:marLeft w:val="0"/>
      <w:marRight w:val="0"/>
      <w:marTop w:val="0"/>
      <w:marBottom w:val="0"/>
      <w:divBdr>
        <w:top w:val="none" w:sz="0" w:space="0" w:color="auto"/>
        <w:left w:val="none" w:sz="0" w:space="0" w:color="auto"/>
        <w:bottom w:val="none" w:sz="0" w:space="0" w:color="auto"/>
        <w:right w:val="none" w:sz="0" w:space="0" w:color="auto"/>
      </w:divBdr>
    </w:div>
    <w:div w:id="235676742">
      <w:bodyDiv w:val="1"/>
      <w:marLeft w:val="0"/>
      <w:marRight w:val="0"/>
      <w:marTop w:val="0"/>
      <w:marBottom w:val="0"/>
      <w:divBdr>
        <w:top w:val="none" w:sz="0" w:space="0" w:color="auto"/>
        <w:left w:val="none" w:sz="0" w:space="0" w:color="auto"/>
        <w:bottom w:val="none" w:sz="0" w:space="0" w:color="auto"/>
        <w:right w:val="none" w:sz="0" w:space="0" w:color="auto"/>
      </w:divBdr>
    </w:div>
    <w:div w:id="275135709">
      <w:bodyDiv w:val="1"/>
      <w:marLeft w:val="0"/>
      <w:marRight w:val="0"/>
      <w:marTop w:val="0"/>
      <w:marBottom w:val="0"/>
      <w:divBdr>
        <w:top w:val="none" w:sz="0" w:space="0" w:color="auto"/>
        <w:left w:val="none" w:sz="0" w:space="0" w:color="auto"/>
        <w:bottom w:val="none" w:sz="0" w:space="0" w:color="auto"/>
        <w:right w:val="none" w:sz="0" w:space="0" w:color="auto"/>
      </w:divBdr>
    </w:div>
    <w:div w:id="330451685">
      <w:bodyDiv w:val="1"/>
      <w:marLeft w:val="0"/>
      <w:marRight w:val="0"/>
      <w:marTop w:val="0"/>
      <w:marBottom w:val="0"/>
      <w:divBdr>
        <w:top w:val="none" w:sz="0" w:space="0" w:color="auto"/>
        <w:left w:val="none" w:sz="0" w:space="0" w:color="auto"/>
        <w:bottom w:val="none" w:sz="0" w:space="0" w:color="auto"/>
        <w:right w:val="none" w:sz="0" w:space="0" w:color="auto"/>
      </w:divBdr>
    </w:div>
    <w:div w:id="439570507">
      <w:bodyDiv w:val="1"/>
      <w:marLeft w:val="0"/>
      <w:marRight w:val="0"/>
      <w:marTop w:val="0"/>
      <w:marBottom w:val="0"/>
      <w:divBdr>
        <w:top w:val="none" w:sz="0" w:space="0" w:color="auto"/>
        <w:left w:val="none" w:sz="0" w:space="0" w:color="auto"/>
        <w:bottom w:val="none" w:sz="0" w:space="0" w:color="auto"/>
        <w:right w:val="none" w:sz="0" w:space="0" w:color="auto"/>
      </w:divBdr>
    </w:div>
    <w:div w:id="450053787">
      <w:bodyDiv w:val="1"/>
      <w:marLeft w:val="0"/>
      <w:marRight w:val="0"/>
      <w:marTop w:val="0"/>
      <w:marBottom w:val="0"/>
      <w:divBdr>
        <w:top w:val="none" w:sz="0" w:space="0" w:color="auto"/>
        <w:left w:val="none" w:sz="0" w:space="0" w:color="auto"/>
        <w:bottom w:val="none" w:sz="0" w:space="0" w:color="auto"/>
        <w:right w:val="none" w:sz="0" w:space="0" w:color="auto"/>
      </w:divBdr>
      <w:divsChild>
        <w:div w:id="351419351">
          <w:marLeft w:val="0"/>
          <w:marRight w:val="0"/>
          <w:marTop w:val="0"/>
          <w:marBottom w:val="0"/>
          <w:divBdr>
            <w:top w:val="none" w:sz="0" w:space="0" w:color="auto"/>
            <w:left w:val="none" w:sz="0" w:space="0" w:color="auto"/>
            <w:bottom w:val="none" w:sz="0" w:space="0" w:color="auto"/>
            <w:right w:val="none" w:sz="0" w:space="0" w:color="auto"/>
          </w:divBdr>
        </w:div>
        <w:div w:id="1087768084">
          <w:marLeft w:val="0"/>
          <w:marRight w:val="0"/>
          <w:marTop w:val="0"/>
          <w:marBottom w:val="0"/>
          <w:divBdr>
            <w:top w:val="none" w:sz="0" w:space="0" w:color="auto"/>
            <w:left w:val="none" w:sz="0" w:space="0" w:color="auto"/>
            <w:bottom w:val="none" w:sz="0" w:space="0" w:color="auto"/>
            <w:right w:val="none" w:sz="0" w:space="0" w:color="auto"/>
          </w:divBdr>
        </w:div>
        <w:div w:id="641617057">
          <w:marLeft w:val="0"/>
          <w:marRight w:val="0"/>
          <w:marTop w:val="0"/>
          <w:marBottom w:val="0"/>
          <w:divBdr>
            <w:top w:val="none" w:sz="0" w:space="0" w:color="auto"/>
            <w:left w:val="none" w:sz="0" w:space="0" w:color="auto"/>
            <w:bottom w:val="none" w:sz="0" w:space="0" w:color="auto"/>
            <w:right w:val="none" w:sz="0" w:space="0" w:color="auto"/>
          </w:divBdr>
        </w:div>
        <w:div w:id="1689211724">
          <w:marLeft w:val="0"/>
          <w:marRight w:val="0"/>
          <w:marTop w:val="0"/>
          <w:marBottom w:val="0"/>
          <w:divBdr>
            <w:top w:val="none" w:sz="0" w:space="0" w:color="auto"/>
            <w:left w:val="none" w:sz="0" w:space="0" w:color="auto"/>
            <w:bottom w:val="none" w:sz="0" w:space="0" w:color="auto"/>
            <w:right w:val="none" w:sz="0" w:space="0" w:color="auto"/>
          </w:divBdr>
        </w:div>
        <w:div w:id="933443893">
          <w:marLeft w:val="0"/>
          <w:marRight w:val="0"/>
          <w:marTop w:val="0"/>
          <w:marBottom w:val="0"/>
          <w:divBdr>
            <w:top w:val="none" w:sz="0" w:space="0" w:color="auto"/>
            <w:left w:val="none" w:sz="0" w:space="0" w:color="auto"/>
            <w:bottom w:val="none" w:sz="0" w:space="0" w:color="auto"/>
            <w:right w:val="none" w:sz="0" w:space="0" w:color="auto"/>
          </w:divBdr>
        </w:div>
        <w:div w:id="873929263">
          <w:marLeft w:val="0"/>
          <w:marRight w:val="0"/>
          <w:marTop w:val="0"/>
          <w:marBottom w:val="0"/>
          <w:divBdr>
            <w:top w:val="none" w:sz="0" w:space="0" w:color="auto"/>
            <w:left w:val="none" w:sz="0" w:space="0" w:color="auto"/>
            <w:bottom w:val="none" w:sz="0" w:space="0" w:color="auto"/>
            <w:right w:val="none" w:sz="0" w:space="0" w:color="auto"/>
          </w:divBdr>
        </w:div>
      </w:divsChild>
    </w:div>
    <w:div w:id="472453581">
      <w:bodyDiv w:val="1"/>
      <w:marLeft w:val="0"/>
      <w:marRight w:val="0"/>
      <w:marTop w:val="0"/>
      <w:marBottom w:val="0"/>
      <w:divBdr>
        <w:top w:val="none" w:sz="0" w:space="0" w:color="auto"/>
        <w:left w:val="none" w:sz="0" w:space="0" w:color="auto"/>
        <w:bottom w:val="none" w:sz="0" w:space="0" w:color="auto"/>
        <w:right w:val="none" w:sz="0" w:space="0" w:color="auto"/>
      </w:divBdr>
    </w:div>
    <w:div w:id="499471025">
      <w:bodyDiv w:val="1"/>
      <w:marLeft w:val="0"/>
      <w:marRight w:val="0"/>
      <w:marTop w:val="0"/>
      <w:marBottom w:val="0"/>
      <w:divBdr>
        <w:top w:val="none" w:sz="0" w:space="0" w:color="auto"/>
        <w:left w:val="none" w:sz="0" w:space="0" w:color="auto"/>
        <w:bottom w:val="none" w:sz="0" w:space="0" w:color="auto"/>
        <w:right w:val="none" w:sz="0" w:space="0" w:color="auto"/>
      </w:divBdr>
    </w:div>
    <w:div w:id="505173957">
      <w:bodyDiv w:val="1"/>
      <w:marLeft w:val="0"/>
      <w:marRight w:val="0"/>
      <w:marTop w:val="0"/>
      <w:marBottom w:val="0"/>
      <w:divBdr>
        <w:top w:val="none" w:sz="0" w:space="0" w:color="auto"/>
        <w:left w:val="none" w:sz="0" w:space="0" w:color="auto"/>
        <w:bottom w:val="none" w:sz="0" w:space="0" w:color="auto"/>
        <w:right w:val="none" w:sz="0" w:space="0" w:color="auto"/>
      </w:divBdr>
    </w:div>
    <w:div w:id="510485291">
      <w:bodyDiv w:val="1"/>
      <w:marLeft w:val="0"/>
      <w:marRight w:val="0"/>
      <w:marTop w:val="0"/>
      <w:marBottom w:val="0"/>
      <w:divBdr>
        <w:top w:val="none" w:sz="0" w:space="0" w:color="auto"/>
        <w:left w:val="none" w:sz="0" w:space="0" w:color="auto"/>
        <w:bottom w:val="none" w:sz="0" w:space="0" w:color="auto"/>
        <w:right w:val="none" w:sz="0" w:space="0" w:color="auto"/>
      </w:divBdr>
    </w:div>
    <w:div w:id="520969799">
      <w:bodyDiv w:val="1"/>
      <w:marLeft w:val="0"/>
      <w:marRight w:val="0"/>
      <w:marTop w:val="0"/>
      <w:marBottom w:val="0"/>
      <w:divBdr>
        <w:top w:val="none" w:sz="0" w:space="0" w:color="auto"/>
        <w:left w:val="none" w:sz="0" w:space="0" w:color="auto"/>
        <w:bottom w:val="none" w:sz="0" w:space="0" w:color="auto"/>
        <w:right w:val="none" w:sz="0" w:space="0" w:color="auto"/>
      </w:divBdr>
    </w:div>
    <w:div w:id="611669480">
      <w:bodyDiv w:val="1"/>
      <w:marLeft w:val="0"/>
      <w:marRight w:val="0"/>
      <w:marTop w:val="0"/>
      <w:marBottom w:val="0"/>
      <w:divBdr>
        <w:top w:val="none" w:sz="0" w:space="0" w:color="auto"/>
        <w:left w:val="none" w:sz="0" w:space="0" w:color="auto"/>
        <w:bottom w:val="none" w:sz="0" w:space="0" w:color="auto"/>
        <w:right w:val="none" w:sz="0" w:space="0" w:color="auto"/>
      </w:divBdr>
    </w:div>
    <w:div w:id="638728409">
      <w:bodyDiv w:val="1"/>
      <w:marLeft w:val="0"/>
      <w:marRight w:val="0"/>
      <w:marTop w:val="0"/>
      <w:marBottom w:val="0"/>
      <w:divBdr>
        <w:top w:val="none" w:sz="0" w:space="0" w:color="auto"/>
        <w:left w:val="none" w:sz="0" w:space="0" w:color="auto"/>
        <w:bottom w:val="none" w:sz="0" w:space="0" w:color="auto"/>
        <w:right w:val="none" w:sz="0" w:space="0" w:color="auto"/>
      </w:divBdr>
    </w:div>
    <w:div w:id="708456164">
      <w:bodyDiv w:val="1"/>
      <w:marLeft w:val="0"/>
      <w:marRight w:val="0"/>
      <w:marTop w:val="0"/>
      <w:marBottom w:val="0"/>
      <w:divBdr>
        <w:top w:val="none" w:sz="0" w:space="0" w:color="auto"/>
        <w:left w:val="none" w:sz="0" w:space="0" w:color="auto"/>
        <w:bottom w:val="none" w:sz="0" w:space="0" w:color="auto"/>
        <w:right w:val="none" w:sz="0" w:space="0" w:color="auto"/>
      </w:divBdr>
    </w:div>
    <w:div w:id="721641432">
      <w:bodyDiv w:val="1"/>
      <w:marLeft w:val="0"/>
      <w:marRight w:val="0"/>
      <w:marTop w:val="0"/>
      <w:marBottom w:val="0"/>
      <w:divBdr>
        <w:top w:val="none" w:sz="0" w:space="0" w:color="auto"/>
        <w:left w:val="none" w:sz="0" w:space="0" w:color="auto"/>
        <w:bottom w:val="none" w:sz="0" w:space="0" w:color="auto"/>
        <w:right w:val="none" w:sz="0" w:space="0" w:color="auto"/>
      </w:divBdr>
    </w:div>
    <w:div w:id="797575140">
      <w:bodyDiv w:val="1"/>
      <w:marLeft w:val="0"/>
      <w:marRight w:val="0"/>
      <w:marTop w:val="0"/>
      <w:marBottom w:val="0"/>
      <w:divBdr>
        <w:top w:val="none" w:sz="0" w:space="0" w:color="auto"/>
        <w:left w:val="none" w:sz="0" w:space="0" w:color="auto"/>
        <w:bottom w:val="none" w:sz="0" w:space="0" w:color="auto"/>
        <w:right w:val="none" w:sz="0" w:space="0" w:color="auto"/>
      </w:divBdr>
    </w:div>
    <w:div w:id="879784989">
      <w:bodyDiv w:val="1"/>
      <w:marLeft w:val="0"/>
      <w:marRight w:val="0"/>
      <w:marTop w:val="0"/>
      <w:marBottom w:val="0"/>
      <w:divBdr>
        <w:top w:val="none" w:sz="0" w:space="0" w:color="auto"/>
        <w:left w:val="none" w:sz="0" w:space="0" w:color="auto"/>
        <w:bottom w:val="none" w:sz="0" w:space="0" w:color="auto"/>
        <w:right w:val="none" w:sz="0" w:space="0" w:color="auto"/>
      </w:divBdr>
    </w:div>
    <w:div w:id="969215059">
      <w:bodyDiv w:val="1"/>
      <w:marLeft w:val="0"/>
      <w:marRight w:val="0"/>
      <w:marTop w:val="0"/>
      <w:marBottom w:val="0"/>
      <w:divBdr>
        <w:top w:val="none" w:sz="0" w:space="0" w:color="auto"/>
        <w:left w:val="none" w:sz="0" w:space="0" w:color="auto"/>
        <w:bottom w:val="none" w:sz="0" w:space="0" w:color="auto"/>
        <w:right w:val="none" w:sz="0" w:space="0" w:color="auto"/>
      </w:divBdr>
    </w:div>
    <w:div w:id="1004287360">
      <w:bodyDiv w:val="1"/>
      <w:marLeft w:val="0"/>
      <w:marRight w:val="0"/>
      <w:marTop w:val="0"/>
      <w:marBottom w:val="0"/>
      <w:divBdr>
        <w:top w:val="none" w:sz="0" w:space="0" w:color="auto"/>
        <w:left w:val="none" w:sz="0" w:space="0" w:color="auto"/>
        <w:bottom w:val="none" w:sz="0" w:space="0" w:color="auto"/>
        <w:right w:val="none" w:sz="0" w:space="0" w:color="auto"/>
      </w:divBdr>
    </w:div>
    <w:div w:id="1084376558">
      <w:bodyDiv w:val="1"/>
      <w:marLeft w:val="0"/>
      <w:marRight w:val="0"/>
      <w:marTop w:val="0"/>
      <w:marBottom w:val="0"/>
      <w:divBdr>
        <w:top w:val="none" w:sz="0" w:space="0" w:color="auto"/>
        <w:left w:val="none" w:sz="0" w:space="0" w:color="auto"/>
        <w:bottom w:val="none" w:sz="0" w:space="0" w:color="auto"/>
        <w:right w:val="none" w:sz="0" w:space="0" w:color="auto"/>
      </w:divBdr>
      <w:divsChild>
        <w:div w:id="2088526918">
          <w:marLeft w:val="0"/>
          <w:marRight w:val="0"/>
          <w:marTop w:val="0"/>
          <w:marBottom w:val="0"/>
          <w:divBdr>
            <w:top w:val="none" w:sz="0" w:space="0" w:color="auto"/>
            <w:left w:val="none" w:sz="0" w:space="0" w:color="auto"/>
            <w:bottom w:val="none" w:sz="0" w:space="0" w:color="auto"/>
            <w:right w:val="none" w:sz="0" w:space="0" w:color="auto"/>
          </w:divBdr>
        </w:div>
        <w:div w:id="1772822173">
          <w:marLeft w:val="0"/>
          <w:marRight w:val="0"/>
          <w:marTop w:val="0"/>
          <w:marBottom w:val="0"/>
          <w:divBdr>
            <w:top w:val="none" w:sz="0" w:space="0" w:color="auto"/>
            <w:left w:val="none" w:sz="0" w:space="0" w:color="auto"/>
            <w:bottom w:val="none" w:sz="0" w:space="0" w:color="auto"/>
            <w:right w:val="none" w:sz="0" w:space="0" w:color="auto"/>
          </w:divBdr>
        </w:div>
        <w:div w:id="2135176627">
          <w:marLeft w:val="0"/>
          <w:marRight w:val="0"/>
          <w:marTop w:val="0"/>
          <w:marBottom w:val="0"/>
          <w:divBdr>
            <w:top w:val="none" w:sz="0" w:space="0" w:color="auto"/>
            <w:left w:val="none" w:sz="0" w:space="0" w:color="auto"/>
            <w:bottom w:val="none" w:sz="0" w:space="0" w:color="auto"/>
            <w:right w:val="none" w:sz="0" w:space="0" w:color="auto"/>
          </w:divBdr>
        </w:div>
        <w:div w:id="608590443">
          <w:marLeft w:val="0"/>
          <w:marRight w:val="0"/>
          <w:marTop w:val="0"/>
          <w:marBottom w:val="0"/>
          <w:divBdr>
            <w:top w:val="none" w:sz="0" w:space="0" w:color="auto"/>
            <w:left w:val="none" w:sz="0" w:space="0" w:color="auto"/>
            <w:bottom w:val="none" w:sz="0" w:space="0" w:color="auto"/>
            <w:right w:val="none" w:sz="0" w:space="0" w:color="auto"/>
          </w:divBdr>
        </w:div>
        <w:div w:id="1537497953">
          <w:marLeft w:val="0"/>
          <w:marRight w:val="0"/>
          <w:marTop w:val="0"/>
          <w:marBottom w:val="0"/>
          <w:divBdr>
            <w:top w:val="none" w:sz="0" w:space="0" w:color="auto"/>
            <w:left w:val="none" w:sz="0" w:space="0" w:color="auto"/>
            <w:bottom w:val="none" w:sz="0" w:space="0" w:color="auto"/>
            <w:right w:val="none" w:sz="0" w:space="0" w:color="auto"/>
          </w:divBdr>
        </w:div>
        <w:div w:id="1289820964">
          <w:marLeft w:val="0"/>
          <w:marRight w:val="0"/>
          <w:marTop w:val="0"/>
          <w:marBottom w:val="0"/>
          <w:divBdr>
            <w:top w:val="none" w:sz="0" w:space="0" w:color="auto"/>
            <w:left w:val="none" w:sz="0" w:space="0" w:color="auto"/>
            <w:bottom w:val="none" w:sz="0" w:space="0" w:color="auto"/>
            <w:right w:val="none" w:sz="0" w:space="0" w:color="auto"/>
          </w:divBdr>
        </w:div>
      </w:divsChild>
    </w:div>
    <w:div w:id="1151748534">
      <w:bodyDiv w:val="1"/>
      <w:marLeft w:val="0"/>
      <w:marRight w:val="0"/>
      <w:marTop w:val="0"/>
      <w:marBottom w:val="0"/>
      <w:divBdr>
        <w:top w:val="none" w:sz="0" w:space="0" w:color="auto"/>
        <w:left w:val="none" w:sz="0" w:space="0" w:color="auto"/>
        <w:bottom w:val="none" w:sz="0" w:space="0" w:color="auto"/>
        <w:right w:val="none" w:sz="0" w:space="0" w:color="auto"/>
      </w:divBdr>
    </w:div>
    <w:div w:id="1158569403">
      <w:bodyDiv w:val="1"/>
      <w:marLeft w:val="0"/>
      <w:marRight w:val="0"/>
      <w:marTop w:val="0"/>
      <w:marBottom w:val="0"/>
      <w:divBdr>
        <w:top w:val="none" w:sz="0" w:space="0" w:color="auto"/>
        <w:left w:val="none" w:sz="0" w:space="0" w:color="auto"/>
        <w:bottom w:val="none" w:sz="0" w:space="0" w:color="auto"/>
        <w:right w:val="none" w:sz="0" w:space="0" w:color="auto"/>
      </w:divBdr>
    </w:div>
    <w:div w:id="1175728673">
      <w:bodyDiv w:val="1"/>
      <w:marLeft w:val="0"/>
      <w:marRight w:val="0"/>
      <w:marTop w:val="0"/>
      <w:marBottom w:val="0"/>
      <w:divBdr>
        <w:top w:val="none" w:sz="0" w:space="0" w:color="auto"/>
        <w:left w:val="none" w:sz="0" w:space="0" w:color="auto"/>
        <w:bottom w:val="none" w:sz="0" w:space="0" w:color="auto"/>
        <w:right w:val="none" w:sz="0" w:space="0" w:color="auto"/>
      </w:divBdr>
    </w:div>
    <w:div w:id="1198740881">
      <w:bodyDiv w:val="1"/>
      <w:marLeft w:val="0"/>
      <w:marRight w:val="0"/>
      <w:marTop w:val="0"/>
      <w:marBottom w:val="0"/>
      <w:divBdr>
        <w:top w:val="none" w:sz="0" w:space="0" w:color="auto"/>
        <w:left w:val="none" w:sz="0" w:space="0" w:color="auto"/>
        <w:bottom w:val="none" w:sz="0" w:space="0" w:color="auto"/>
        <w:right w:val="none" w:sz="0" w:space="0" w:color="auto"/>
      </w:divBdr>
      <w:divsChild>
        <w:div w:id="987711782">
          <w:marLeft w:val="0"/>
          <w:marRight w:val="0"/>
          <w:marTop w:val="0"/>
          <w:marBottom w:val="0"/>
          <w:divBdr>
            <w:top w:val="none" w:sz="0" w:space="0" w:color="auto"/>
            <w:left w:val="none" w:sz="0" w:space="0" w:color="auto"/>
            <w:bottom w:val="none" w:sz="0" w:space="0" w:color="auto"/>
            <w:right w:val="none" w:sz="0" w:space="0" w:color="auto"/>
          </w:divBdr>
          <w:divsChild>
            <w:div w:id="872111822">
              <w:marLeft w:val="0"/>
              <w:marRight w:val="0"/>
              <w:marTop w:val="0"/>
              <w:marBottom w:val="0"/>
              <w:divBdr>
                <w:top w:val="none" w:sz="0" w:space="0" w:color="auto"/>
                <w:left w:val="none" w:sz="0" w:space="0" w:color="auto"/>
                <w:bottom w:val="none" w:sz="0" w:space="0" w:color="auto"/>
                <w:right w:val="none" w:sz="0" w:space="0" w:color="auto"/>
              </w:divBdr>
              <w:divsChild>
                <w:div w:id="858082504">
                  <w:marLeft w:val="0"/>
                  <w:marRight w:val="0"/>
                  <w:marTop w:val="0"/>
                  <w:marBottom w:val="0"/>
                  <w:divBdr>
                    <w:top w:val="none" w:sz="0" w:space="0" w:color="auto"/>
                    <w:left w:val="none" w:sz="0" w:space="0" w:color="auto"/>
                    <w:bottom w:val="none" w:sz="0" w:space="0" w:color="auto"/>
                    <w:right w:val="none" w:sz="0" w:space="0" w:color="auto"/>
                  </w:divBdr>
                  <w:divsChild>
                    <w:div w:id="3595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4092">
      <w:bodyDiv w:val="1"/>
      <w:marLeft w:val="0"/>
      <w:marRight w:val="0"/>
      <w:marTop w:val="0"/>
      <w:marBottom w:val="0"/>
      <w:divBdr>
        <w:top w:val="none" w:sz="0" w:space="0" w:color="auto"/>
        <w:left w:val="none" w:sz="0" w:space="0" w:color="auto"/>
        <w:bottom w:val="none" w:sz="0" w:space="0" w:color="auto"/>
        <w:right w:val="none" w:sz="0" w:space="0" w:color="auto"/>
      </w:divBdr>
    </w:div>
    <w:div w:id="1305626826">
      <w:bodyDiv w:val="1"/>
      <w:marLeft w:val="0"/>
      <w:marRight w:val="0"/>
      <w:marTop w:val="0"/>
      <w:marBottom w:val="0"/>
      <w:divBdr>
        <w:top w:val="none" w:sz="0" w:space="0" w:color="auto"/>
        <w:left w:val="none" w:sz="0" w:space="0" w:color="auto"/>
        <w:bottom w:val="none" w:sz="0" w:space="0" w:color="auto"/>
        <w:right w:val="none" w:sz="0" w:space="0" w:color="auto"/>
      </w:divBdr>
    </w:div>
    <w:div w:id="1348293276">
      <w:bodyDiv w:val="1"/>
      <w:marLeft w:val="0"/>
      <w:marRight w:val="0"/>
      <w:marTop w:val="0"/>
      <w:marBottom w:val="0"/>
      <w:divBdr>
        <w:top w:val="none" w:sz="0" w:space="0" w:color="auto"/>
        <w:left w:val="none" w:sz="0" w:space="0" w:color="auto"/>
        <w:bottom w:val="none" w:sz="0" w:space="0" w:color="auto"/>
        <w:right w:val="none" w:sz="0" w:space="0" w:color="auto"/>
      </w:divBdr>
    </w:div>
    <w:div w:id="1373768307">
      <w:bodyDiv w:val="1"/>
      <w:marLeft w:val="0"/>
      <w:marRight w:val="0"/>
      <w:marTop w:val="0"/>
      <w:marBottom w:val="0"/>
      <w:divBdr>
        <w:top w:val="none" w:sz="0" w:space="0" w:color="auto"/>
        <w:left w:val="none" w:sz="0" w:space="0" w:color="auto"/>
        <w:bottom w:val="none" w:sz="0" w:space="0" w:color="auto"/>
        <w:right w:val="none" w:sz="0" w:space="0" w:color="auto"/>
      </w:divBdr>
    </w:div>
    <w:div w:id="1383137688">
      <w:bodyDiv w:val="1"/>
      <w:marLeft w:val="0"/>
      <w:marRight w:val="0"/>
      <w:marTop w:val="0"/>
      <w:marBottom w:val="0"/>
      <w:divBdr>
        <w:top w:val="none" w:sz="0" w:space="0" w:color="auto"/>
        <w:left w:val="none" w:sz="0" w:space="0" w:color="auto"/>
        <w:bottom w:val="none" w:sz="0" w:space="0" w:color="auto"/>
        <w:right w:val="none" w:sz="0" w:space="0" w:color="auto"/>
      </w:divBdr>
    </w:div>
    <w:div w:id="1441947502">
      <w:bodyDiv w:val="1"/>
      <w:marLeft w:val="0"/>
      <w:marRight w:val="0"/>
      <w:marTop w:val="0"/>
      <w:marBottom w:val="0"/>
      <w:divBdr>
        <w:top w:val="none" w:sz="0" w:space="0" w:color="auto"/>
        <w:left w:val="none" w:sz="0" w:space="0" w:color="auto"/>
        <w:bottom w:val="none" w:sz="0" w:space="0" w:color="auto"/>
        <w:right w:val="none" w:sz="0" w:space="0" w:color="auto"/>
      </w:divBdr>
    </w:div>
    <w:div w:id="1548905905">
      <w:bodyDiv w:val="1"/>
      <w:marLeft w:val="0"/>
      <w:marRight w:val="0"/>
      <w:marTop w:val="0"/>
      <w:marBottom w:val="0"/>
      <w:divBdr>
        <w:top w:val="none" w:sz="0" w:space="0" w:color="auto"/>
        <w:left w:val="none" w:sz="0" w:space="0" w:color="auto"/>
        <w:bottom w:val="none" w:sz="0" w:space="0" w:color="auto"/>
        <w:right w:val="none" w:sz="0" w:space="0" w:color="auto"/>
      </w:divBdr>
    </w:div>
    <w:div w:id="1569075915">
      <w:bodyDiv w:val="1"/>
      <w:marLeft w:val="0"/>
      <w:marRight w:val="0"/>
      <w:marTop w:val="0"/>
      <w:marBottom w:val="0"/>
      <w:divBdr>
        <w:top w:val="none" w:sz="0" w:space="0" w:color="auto"/>
        <w:left w:val="none" w:sz="0" w:space="0" w:color="auto"/>
        <w:bottom w:val="none" w:sz="0" w:space="0" w:color="auto"/>
        <w:right w:val="none" w:sz="0" w:space="0" w:color="auto"/>
      </w:divBdr>
    </w:div>
    <w:div w:id="1610889660">
      <w:bodyDiv w:val="1"/>
      <w:marLeft w:val="0"/>
      <w:marRight w:val="0"/>
      <w:marTop w:val="0"/>
      <w:marBottom w:val="0"/>
      <w:divBdr>
        <w:top w:val="none" w:sz="0" w:space="0" w:color="auto"/>
        <w:left w:val="none" w:sz="0" w:space="0" w:color="auto"/>
        <w:bottom w:val="none" w:sz="0" w:space="0" w:color="auto"/>
        <w:right w:val="none" w:sz="0" w:space="0" w:color="auto"/>
      </w:divBdr>
    </w:div>
    <w:div w:id="1649285847">
      <w:bodyDiv w:val="1"/>
      <w:marLeft w:val="0"/>
      <w:marRight w:val="0"/>
      <w:marTop w:val="0"/>
      <w:marBottom w:val="0"/>
      <w:divBdr>
        <w:top w:val="none" w:sz="0" w:space="0" w:color="auto"/>
        <w:left w:val="none" w:sz="0" w:space="0" w:color="auto"/>
        <w:bottom w:val="none" w:sz="0" w:space="0" w:color="auto"/>
        <w:right w:val="none" w:sz="0" w:space="0" w:color="auto"/>
      </w:divBdr>
    </w:div>
    <w:div w:id="1708331858">
      <w:bodyDiv w:val="1"/>
      <w:marLeft w:val="0"/>
      <w:marRight w:val="0"/>
      <w:marTop w:val="0"/>
      <w:marBottom w:val="0"/>
      <w:divBdr>
        <w:top w:val="none" w:sz="0" w:space="0" w:color="auto"/>
        <w:left w:val="none" w:sz="0" w:space="0" w:color="auto"/>
        <w:bottom w:val="none" w:sz="0" w:space="0" w:color="auto"/>
        <w:right w:val="none" w:sz="0" w:space="0" w:color="auto"/>
      </w:divBdr>
    </w:div>
    <w:div w:id="1810825821">
      <w:bodyDiv w:val="1"/>
      <w:marLeft w:val="0"/>
      <w:marRight w:val="0"/>
      <w:marTop w:val="0"/>
      <w:marBottom w:val="0"/>
      <w:divBdr>
        <w:top w:val="none" w:sz="0" w:space="0" w:color="auto"/>
        <w:left w:val="none" w:sz="0" w:space="0" w:color="auto"/>
        <w:bottom w:val="none" w:sz="0" w:space="0" w:color="auto"/>
        <w:right w:val="none" w:sz="0" w:space="0" w:color="auto"/>
      </w:divBdr>
    </w:div>
    <w:div w:id="1937980407">
      <w:bodyDiv w:val="1"/>
      <w:marLeft w:val="0"/>
      <w:marRight w:val="0"/>
      <w:marTop w:val="0"/>
      <w:marBottom w:val="0"/>
      <w:divBdr>
        <w:top w:val="none" w:sz="0" w:space="0" w:color="auto"/>
        <w:left w:val="none" w:sz="0" w:space="0" w:color="auto"/>
        <w:bottom w:val="none" w:sz="0" w:space="0" w:color="auto"/>
        <w:right w:val="none" w:sz="0" w:space="0" w:color="auto"/>
      </w:divBdr>
      <w:divsChild>
        <w:div w:id="561795354">
          <w:marLeft w:val="0"/>
          <w:marRight w:val="0"/>
          <w:marTop w:val="0"/>
          <w:marBottom w:val="0"/>
          <w:divBdr>
            <w:top w:val="none" w:sz="0" w:space="0" w:color="auto"/>
            <w:left w:val="none" w:sz="0" w:space="0" w:color="auto"/>
            <w:bottom w:val="none" w:sz="0" w:space="0" w:color="auto"/>
            <w:right w:val="none" w:sz="0" w:space="0" w:color="auto"/>
          </w:divBdr>
          <w:divsChild>
            <w:div w:id="336808742">
              <w:marLeft w:val="0"/>
              <w:marRight w:val="0"/>
              <w:marTop w:val="0"/>
              <w:marBottom w:val="0"/>
              <w:divBdr>
                <w:top w:val="none" w:sz="0" w:space="0" w:color="auto"/>
                <w:left w:val="none" w:sz="0" w:space="0" w:color="auto"/>
                <w:bottom w:val="none" w:sz="0" w:space="0" w:color="auto"/>
                <w:right w:val="none" w:sz="0" w:space="0" w:color="auto"/>
              </w:divBdr>
              <w:divsChild>
                <w:div w:id="384303848">
                  <w:marLeft w:val="-300"/>
                  <w:marRight w:val="-300"/>
                  <w:marTop w:val="0"/>
                  <w:marBottom w:val="0"/>
                  <w:divBdr>
                    <w:top w:val="none" w:sz="0" w:space="0" w:color="auto"/>
                    <w:left w:val="none" w:sz="0" w:space="0" w:color="auto"/>
                    <w:bottom w:val="none" w:sz="0" w:space="0" w:color="auto"/>
                    <w:right w:val="none" w:sz="0" w:space="0" w:color="auto"/>
                  </w:divBdr>
                  <w:divsChild>
                    <w:div w:id="561020334">
                      <w:marLeft w:val="0"/>
                      <w:marRight w:val="0"/>
                      <w:marTop w:val="0"/>
                      <w:marBottom w:val="0"/>
                      <w:divBdr>
                        <w:top w:val="none" w:sz="0" w:space="0" w:color="auto"/>
                        <w:left w:val="none" w:sz="0" w:space="0" w:color="auto"/>
                        <w:bottom w:val="none" w:sz="0" w:space="0" w:color="auto"/>
                        <w:right w:val="none" w:sz="0" w:space="0" w:color="auto"/>
                      </w:divBdr>
                      <w:divsChild>
                        <w:div w:id="1392265912">
                          <w:marLeft w:val="-300"/>
                          <w:marRight w:val="-300"/>
                          <w:marTop w:val="0"/>
                          <w:marBottom w:val="0"/>
                          <w:divBdr>
                            <w:top w:val="none" w:sz="0" w:space="0" w:color="auto"/>
                            <w:left w:val="none" w:sz="0" w:space="0" w:color="auto"/>
                            <w:bottom w:val="none" w:sz="0" w:space="0" w:color="auto"/>
                            <w:right w:val="none" w:sz="0" w:space="0" w:color="auto"/>
                          </w:divBdr>
                          <w:divsChild>
                            <w:div w:id="20937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140801">
      <w:bodyDiv w:val="1"/>
      <w:marLeft w:val="0"/>
      <w:marRight w:val="0"/>
      <w:marTop w:val="0"/>
      <w:marBottom w:val="0"/>
      <w:divBdr>
        <w:top w:val="none" w:sz="0" w:space="0" w:color="auto"/>
        <w:left w:val="none" w:sz="0" w:space="0" w:color="auto"/>
        <w:bottom w:val="none" w:sz="0" w:space="0" w:color="auto"/>
        <w:right w:val="none" w:sz="0" w:space="0" w:color="auto"/>
      </w:divBdr>
    </w:div>
    <w:div w:id="1992055398">
      <w:bodyDiv w:val="1"/>
      <w:marLeft w:val="0"/>
      <w:marRight w:val="0"/>
      <w:marTop w:val="0"/>
      <w:marBottom w:val="0"/>
      <w:divBdr>
        <w:top w:val="none" w:sz="0" w:space="0" w:color="auto"/>
        <w:left w:val="none" w:sz="0" w:space="0" w:color="auto"/>
        <w:bottom w:val="none" w:sz="0" w:space="0" w:color="auto"/>
        <w:right w:val="none" w:sz="0" w:space="0" w:color="auto"/>
      </w:divBdr>
    </w:div>
    <w:div w:id="2041084219">
      <w:bodyDiv w:val="1"/>
      <w:marLeft w:val="0"/>
      <w:marRight w:val="0"/>
      <w:marTop w:val="0"/>
      <w:marBottom w:val="0"/>
      <w:divBdr>
        <w:top w:val="none" w:sz="0" w:space="0" w:color="auto"/>
        <w:left w:val="none" w:sz="0" w:space="0" w:color="auto"/>
        <w:bottom w:val="none" w:sz="0" w:space="0" w:color="auto"/>
        <w:right w:val="none" w:sz="0" w:space="0" w:color="auto"/>
      </w:divBdr>
    </w:div>
    <w:div w:id="2047946562">
      <w:bodyDiv w:val="1"/>
      <w:marLeft w:val="0"/>
      <w:marRight w:val="0"/>
      <w:marTop w:val="0"/>
      <w:marBottom w:val="0"/>
      <w:divBdr>
        <w:top w:val="none" w:sz="0" w:space="0" w:color="auto"/>
        <w:left w:val="none" w:sz="0" w:space="0" w:color="auto"/>
        <w:bottom w:val="none" w:sz="0" w:space="0" w:color="auto"/>
        <w:right w:val="none" w:sz="0" w:space="0" w:color="auto"/>
      </w:divBdr>
    </w:div>
    <w:div w:id="214238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548</Words>
  <Characters>3129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DMMA Nov 2018 mtg.docx</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DMMA Nov 2018 mtg.docx</dc:title>
  <dc:subject/>
  <dc:creator>Bill Linscott</dc:creator>
  <cp:keywords/>
  <cp:lastModifiedBy>Patti Linscott</cp:lastModifiedBy>
  <cp:revision>7</cp:revision>
  <cp:lastPrinted>2020-07-09T01:30:00Z</cp:lastPrinted>
  <dcterms:created xsi:type="dcterms:W3CDTF">2020-10-13T20:15:00Z</dcterms:created>
  <dcterms:modified xsi:type="dcterms:W3CDTF">2020-10-13T20:24:00Z</dcterms:modified>
</cp:coreProperties>
</file>